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722E" w:rsidRDefault="00F3722E" w:rsidP="00855653">
      <w:pPr>
        <w:spacing w:line="480" w:lineRule="auto"/>
        <w:ind w:firstLine="567"/>
        <w:rPr>
          <w:rFonts w:ascii="Times New Roman" w:hAnsi="Times New Roman" w:cs="Times New Roman"/>
          <w:b/>
          <w:sz w:val="24"/>
          <w:szCs w:val="24"/>
        </w:rPr>
      </w:pPr>
    </w:p>
    <w:p w:rsidR="00F3722E" w:rsidRDefault="00F3722E" w:rsidP="00F3722E">
      <w:pPr>
        <w:spacing w:line="480" w:lineRule="auto"/>
        <w:ind w:firstLine="567"/>
        <w:jc w:val="center"/>
        <w:rPr>
          <w:rFonts w:ascii="Times New Roman" w:hAnsi="Times New Roman" w:cs="Times New Roman"/>
          <w:b/>
          <w:sz w:val="24"/>
          <w:szCs w:val="24"/>
        </w:rPr>
      </w:pPr>
    </w:p>
    <w:p w:rsidR="00F3722E" w:rsidRDefault="00F3722E" w:rsidP="00F3722E">
      <w:pPr>
        <w:spacing w:line="480" w:lineRule="auto"/>
        <w:ind w:firstLine="567"/>
        <w:jc w:val="center"/>
        <w:rPr>
          <w:rFonts w:ascii="Times New Roman" w:hAnsi="Times New Roman" w:cs="Times New Roman"/>
          <w:b/>
          <w:sz w:val="24"/>
          <w:szCs w:val="24"/>
        </w:rPr>
      </w:pPr>
    </w:p>
    <w:p w:rsidR="00F3722E" w:rsidRDefault="00F3722E" w:rsidP="00F3722E">
      <w:pPr>
        <w:spacing w:line="480" w:lineRule="auto"/>
        <w:ind w:firstLine="567"/>
        <w:jc w:val="center"/>
        <w:rPr>
          <w:rFonts w:ascii="Times New Roman" w:hAnsi="Times New Roman" w:cs="Times New Roman"/>
          <w:b/>
          <w:sz w:val="24"/>
          <w:szCs w:val="24"/>
        </w:rPr>
      </w:pPr>
    </w:p>
    <w:p w:rsidR="00F3722E" w:rsidRDefault="00F3722E" w:rsidP="00F3722E">
      <w:pPr>
        <w:spacing w:line="480" w:lineRule="auto"/>
        <w:ind w:firstLine="567"/>
        <w:jc w:val="center"/>
        <w:rPr>
          <w:rFonts w:ascii="Times New Roman" w:hAnsi="Times New Roman" w:cs="Times New Roman"/>
          <w:b/>
          <w:sz w:val="24"/>
          <w:szCs w:val="24"/>
        </w:rPr>
      </w:pPr>
    </w:p>
    <w:p w:rsidR="00F3722E" w:rsidRDefault="00F3722E" w:rsidP="00F3722E">
      <w:pPr>
        <w:spacing w:line="480" w:lineRule="auto"/>
        <w:ind w:firstLine="567"/>
        <w:jc w:val="center"/>
        <w:rPr>
          <w:rFonts w:ascii="Times New Roman" w:hAnsi="Times New Roman" w:cs="Times New Roman"/>
          <w:b/>
          <w:sz w:val="24"/>
          <w:szCs w:val="24"/>
        </w:rPr>
      </w:pPr>
    </w:p>
    <w:p w:rsidR="00F3722E" w:rsidRPr="00855653" w:rsidRDefault="00F3722E" w:rsidP="00F3722E">
      <w:pPr>
        <w:spacing w:line="480" w:lineRule="auto"/>
        <w:ind w:firstLine="567"/>
        <w:jc w:val="center"/>
        <w:rPr>
          <w:rFonts w:ascii="Times New Roman" w:hAnsi="Times New Roman" w:cs="Times New Roman"/>
          <w:b/>
          <w:sz w:val="24"/>
          <w:szCs w:val="24"/>
        </w:rPr>
      </w:pPr>
      <w:bookmarkStart w:id="0" w:name="_GoBack"/>
      <w:bookmarkEnd w:id="0"/>
      <w:r w:rsidRPr="00855653">
        <w:rPr>
          <w:rFonts w:ascii="Times New Roman" w:hAnsi="Times New Roman" w:cs="Times New Roman"/>
          <w:b/>
          <w:sz w:val="24"/>
          <w:szCs w:val="24"/>
        </w:rPr>
        <w:t>Disaster Management Plan</w:t>
      </w:r>
    </w:p>
    <w:p w:rsidR="00F3722E" w:rsidRDefault="00F3722E" w:rsidP="00F3722E">
      <w:pPr>
        <w:jc w:val="center"/>
        <w:rPr>
          <w:rFonts w:ascii="Times New Roman" w:hAnsi="Times New Roman" w:cs="Times New Roman"/>
          <w:sz w:val="24"/>
          <w:szCs w:val="24"/>
        </w:rPr>
      </w:pPr>
      <w:r>
        <w:rPr>
          <w:rFonts w:ascii="Times New Roman" w:hAnsi="Times New Roman" w:cs="Times New Roman"/>
          <w:sz w:val="24"/>
          <w:szCs w:val="24"/>
        </w:rPr>
        <w:t>Name</w:t>
      </w:r>
    </w:p>
    <w:p w:rsidR="00F3722E" w:rsidRDefault="00F3722E" w:rsidP="00F3722E">
      <w:pPr>
        <w:jc w:val="center"/>
        <w:rPr>
          <w:rFonts w:ascii="Times New Roman" w:hAnsi="Times New Roman" w:cs="Times New Roman"/>
          <w:sz w:val="24"/>
          <w:szCs w:val="24"/>
        </w:rPr>
      </w:pPr>
      <w:r>
        <w:rPr>
          <w:rFonts w:ascii="Times New Roman" w:hAnsi="Times New Roman" w:cs="Times New Roman"/>
          <w:sz w:val="24"/>
          <w:szCs w:val="24"/>
        </w:rPr>
        <w:t>Professor</w:t>
      </w:r>
    </w:p>
    <w:p w:rsidR="00F3722E" w:rsidRDefault="00F3722E" w:rsidP="00F3722E">
      <w:pPr>
        <w:jc w:val="center"/>
        <w:rPr>
          <w:rFonts w:ascii="Times New Roman" w:hAnsi="Times New Roman" w:cs="Times New Roman"/>
          <w:sz w:val="24"/>
          <w:szCs w:val="24"/>
        </w:rPr>
      </w:pPr>
      <w:r>
        <w:rPr>
          <w:rFonts w:ascii="Times New Roman" w:hAnsi="Times New Roman" w:cs="Times New Roman"/>
          <w:sz w:val="24"/>
          <w:szCs w:val="24"/>
        </w:rPr>
        <w:t>Course</w:t>
      </w:r>
    </w:p>
    <w:p w:rsidR="00F3722E" w:rsidRDefault="00F3722E" w:rsidP="00F3722E">
      <w:pPr>
        <w:jc w:val="center"/>
        <w:rPr>
          <w:rFonts w:ascii="Times New Roman" w:hAnsi="Times New Roman" w:cs="Times New Roman"/>
          <w:b/>
          <w:sz w:val="24"/>
          <w:szCs w:val="24"/>
        </w:rPr>
      </w:pPr>
      <w:r>
        <w:rPr>
          <w:rFonts w:ascii="Times New Roman" w:hAnsi="Times New Roman" w:cs="Times New Roman"/>
          <w:sz w:val="24"/>
          <w:szCs w:val="24"/>
        </w:rPr>
        <w:t>Date</w:t>
      </w:r>
      <w:r>
        <w:rPr>
          <w:rFonts w:ascii="Times New Roman" w:hAnsi="Times New Roman" w:cs="Times New Roman"/>
          <w:b/>
          <w:sz w:val="24"/>
          <w:szCs w:val="24"/>
        </w:rPr>
        <w:br w:type="page"/>
      </w:r>
    </w:p>
    <w:p w:rsidR="00CF3FD2" w:rsidRPr="00855653" w:rsidRDefault="00CF3FD2" w:rsidP="00855653">
      <w:pPr>
        <w:spacing w:line="480" w:lineRule="auto"/>
        <w:ind w:firstLine="567"/>
        <w:rPr>
          <w:rFonts w:ascii="Times New Roman" w:hAnsi="Times New Roman" w:cs="Times New Roman"/>
          <w:b/>
          <w:sz w:val="24"/>
          <w:szCs w:val="24"/>
        </w:rPr>
      </w:pPr>
      <w:r w:rsidRPr="00855653">
        <w:rPr>
          <w:rFonts w:ascii="Times New Roman" w:hAnsi="Times New Roman" w:cs="Times New Roman"/>
          <w:b/>
          <w:sz w:val="24"/>
          <w:szCs w:val="24"/>
        </w:rPr>
        <w:lastRenderedPageBreak/>
        <w:t>Disaster Management Plan</w:t>
      </w:r>
      <w:r w:rsidRPr="00855653">
        <w:rPr>
          <w:rFonts w:ascii="Times New Roman" w:hAnsi="Times New Roman" w:cs="Times New Roman"/>
          <w:b/>
          <w:sz w:val="24"/>
          <w:szCs w:val="24"/>
        </w:rPr>
        <w:t xml:space="preserve"> </w:t>
      </w:r>
    </w:p>
    <w:p w:rsidR="00855653" w:rsidRPr="00855653" w:rsidRDefault="00855653" w:rsidP="00855653">
      <w:pPr>
        <w:spacing w:line="480" w:lineRule="auto"/>
        <w:ind w:firstLine="567"/>
        <w:rPr>
          <w:rFonts w:ascii="Times New Roman" w:hAnsi="Times New Roman" w:cs="Times New Roman"/>
          <w:b/>
          <w:sz w:val="24"/>
          <w:szCs w:val="24"/>
        </w:rPr>
      </w:pPr>
      <w:r w:rsidRPr="00855653">
        <w:rPr>
          <w:rFonts w:ascii="Times New Roman" w:hAnsi="Times New Roman" w:cs="Times New Roman"/>
          <w:b/>
          <w:sz w:val="24"/>
          <w:szCs w:val="24"/>
        </w:rPr>
        <w:t>Introduction</w:t>
      </w:r>
    </w:p>
    <w:p w:rsidR="00C80B09" w:rsidRPr="00855653" w:rsidRDefault="00C80B09" w:rsidP="00855653">
      <w:pPr>
        <w:spacing w:line="480" w:lineRule="auto"/>
        <w:ind w:firstLine="567"/>
        <w:jc w:val="both"/>
        <w:rPr>
          <w:rFonts w:ascii="Times New Roman" w:hAnsi="Times New Roman" w:cs="Times New Roman"/>
          <w:sz w:val="24"/>
          <w:szCs w:val="24"/>
        </w:rPr>
      </w:pPr>
      <w:r w:rsidRPr="00855653">
        <w:rPr>
          <w:rFonts w:ascii="Times New Roman" w:hAnsi="Times New Roman" w:cs="Times New Roman"/>
          <w:sz w:val="24"/>
          <w:szCs w:val="24"/>
        </w:rPr>
        <w:t xml:space="preserve">As noted from the onset, the purpose of this plan is to craft a scheme for the emergency management in which people affected by earthquake would be evacuated, </w:t>
      </w:r>
      <w:r w:rsidRPr="00855653">
        <w:rPr>
          <w:rFonts w:ascii="Times New Roman" w:hAnsi="Times New Roman" w:cs="Times New Roman"/>
          <w:noProof/>
          <w:sz w:val="24"/>
          <w:szCs w:val="24"/>
        </w:rPr>
        <w:t>and</w:t>
      </w:r>
      <w:r w:rsidRPr="00855653">
        <w:rPr>
          <w:rFonts w:ascii="Times New Roman" w:hAnsi="Times New Roman" w:cs="Times New Roman"/>
          <w:sz w:val="24"/>
          <w:szCs w:val="24"/>
        </w:rPr>
        <w:t xml:space="preserve"> subsequently, </w:t>
      </w:r>
      <w:r w:rsidR="00855653">
        <w:rPr>
          <w:rFonts w:ascii="Times New Roman" w:hAnsi="Times New Roman" w:cs="Times New Roman"/>
          <w:sz w:val="24"/>
          <w:szCs w:val="24"/>
        </w:rPr>
        <w:t>rehabilitated afterwards.</w:t>
      </w:r>
    </w:p>
    <w:p w:rsidR="00C80B09" w:rsidRPr="00855653" w:rsidRDefault="00C80B09" w:rsidP="00855653">
      <w:pPr>
        <w:spacing w:line="480" w:lineRule="auto"/>
        <w:ind w:firstLine="567"/>
        <w:jc w:val="both"/>
        <w:rPr>
          <w:rFonts w:ascii="Times New Roman" w:hAnsi="Times New Roman" w:cs="Times New Roman"/>
          <w:sz w:val="24"/>
          <w:szCs w:val="24"/>
        </w:rPr>
      </w:pPr>
      <w:r w:rsidRPr="00855653">
        <w:rPr>
          <w:rFonts w:ascii="Times New Roman" w:hAnsi="Times New Roman" w:cs="Times New Roman"/>
          <w:sz w:val="24"/>
          <w:szCs w:val="24"/>
        </w:rPr>
        <w:t xml:space="preserve">Important to emphasize is the fact that in an emergency situation, it is the responsibility of the emergency response team to respond to the situation as early as possible, but after the evacuation process when the affected people are on board and looking for immediate help a team of professional should be present to rehabilitate them. To provide whatever they have needed in that particular situation and returning to their houses after some time would also be included in the rehabilitation process </w:t>
      </w:r>
      <w:sdt>
        <w:sdtPr>
          <w:rPr>
            <w:rFonts w:ascii="Times New Roman" w:hAnsi="Times New Roman" w:cs="Times New Roman"/>
            <w:sz w:val="24"/>
            <w:szCs w:val="24"/>
          </w:rPr>
          <w:id w:val="-749116169"/>
          <w:citation/>
        </w:sdtPr>
        <w:sdtContent>
          <w:r w:rsidRPr="00855653">
            <w:rPr>
              <w:rFonts w:ascii="Times New Roman" w:hAnsi="Times New Roman" w:cs="Times New Roman"/>
              <w:sz w:val="24"/>
              <w:szCs w:val="24"/>
            </w:rPr>
            <w:fldChar w:fldCharType="begin"/>
          </w:r>
          <w:r w:rsidRPr="00855653">
            <w:rPr>
              <w:rFonts w:ascii="Times New Roman" w:hAnsi="Times New Roman" w:cs="Times New Roman"/>
              <w:sz w:val="24"/>
              <w:szCs w:val="24"/>
            </w:rPr>
            <w:instrText xml:space="preserve"> CITATION Far17 \l 1033 </w:instrText>
          </w:r>
          <w:r w:rsidRPr="00855653">
            <w:rPr>
              <w:rFonts w:ascii="Times New Roman" w:hAnsi="Times New Roman" w:cs="Times New Roman"/>
              <w:sz w:val="24"/>
              <w:szCs w:val="24"/>
            </w:rPr>
            <w:fldChar w:fldCharType="separate"/>
          </w:r>
          <w:r w:rsidRPr="00855653">
            <w:rPr>
              <w:rFonts w:ascii="Times New Roman" w:hAnsi="Times New Roman" w:cs="Times New Roman"/>
              <w:noProof/>
              <w:sz w:val="24"/>
              <w:szCs w:val="24"/>
            </w:rPr>
            <w:t>(Alipour, 2017)</w:t>
          </w:r>
          <w:r w:rsidRPr="00855653">
            <w:rPr>
              <w:rFonts w:ascii="Times New Roman" w:hAnsi="Times New Roman" w:cs="Times New Roman"/>
              <w:sz w:val="24"/>
              <w:szCs w:val="24"/>
            </w:rPr>
            <w:fldChar w:fldCharType="end"/>
          </w:r>
        </w:sdtContent>
      </w:sdt>
      <w:r w:rsidRPr="00855653">
        <w:rPr>
          <w:rFonts w:ascii="Times New Roman" w:hAnsi="Times New Roman" w:cs="Times New Roman"/>
          <w:sz w:val="24"/>
          <w:szCs w:val="24"/>
        </w:rPr>
        <w:t xml:space="preserve">.  To do this, there is a need to develop a comprehensive plan that needed an analysis of the overall resources that are available and develop a </w:t>
      </w:r>
      <w:r w:rsidRPr="00855653">
        <w:rPr>
          <w:rFonts w:ascii="Times New Roman" w:hAnsi="Times New Roman" w:cs="Times New Roman"/>
          <w:sz w:val="24"/>
          <w:szCs w:val="24"/>
        </w:rPr>
        <w:t>process</w:t>
      </w:r>
      <w:r w:rsidRPr="00855653">
        <w:rPr>
          <w:rFonts w:ascii="Times New Roman" w:hAnsi="Times New Roman" w:cs="Times New Roman"/>
          <w:sz w:val="24"/>
          <w:szCs w:val="24"/>
        </w:rPr>
        <w:t xml:space="preserve"> that will be followed for the rehabilitation affected </w:t>
      </w:r>
      <w:r w:rsidRPr="00855653">
        <w:rPr>
          <w:rFonts w:ascii="Times New Roman" w:hAnsi="Times New Roman" w:cs="Times New Roman"/>
          <w:noProof/>
          <w:sz w:val="24"/>
          <w:szCs w:val="24"/>
        </w:rPr>
        <w:t>persons.</w:t>
      </w:r>
    </w:p>
    <w:p w:rsidR="00C80B09" w:rsidRPr="00855653" w:rsidRDefault="00C80B09" w:rsidP="00855653">
      <w:pPr>
        <w:spacing w:line="480" w:lineRule="auto"/>
        <w:ind w:firstLine="567"/>
        <w:rPr>
          <w:rFonts w:ascii="Times New Roman" w:eastAsia="Times New Roman" w:hAnsi="Times New Roman" w:cs="Times New Roman"/>
          <w:sz w:val="24"/>
          <w:szCs w:val="24"/>
          <w:lang w:eastAsia="en-GB"/>
        </w:rPr>
      </w:pPr>
      <w:r w:rsidRPr="00855653">
        <w:rPr>
          <w:rFonts w:ascii="Times New Roman" w:hAnsi="Times New Roman" w:cs="Times New Roman"/>
          <w:sz w:val="24"/>
          <w:szCs w:val="24"/>
        </w:rPr>
        <w:t>As observed, s</w:t>
      </w:r>
      <w:r w:rsidRPr="00855653">
        <w:rPr>
          <w:rFonts w:ascii="Times New Roman" w:eastAsia="Times New Roman" w:hAnsi="Times New Roman" w:cs="Times New Roman"/>
          <w:sz w:val="24"/>
          <w:szCs w:val="24"/>
          <w:lang w:eastAsia="en-GB"/>
        </w:rPr>
        <w:t xml:space="preserve">ocial vulnerability has been defined to refer </w:t>
      </w:r>
      <w:r w:rsidRPr="00855653">
        <w:rPr>
          <w:rFonts w:ascii="Times New Roman" w:eastAsia="Times New Roman" w:hAnsi="Times New Roman" w:cs="Times New Roman"/>
          <w:i/>
          <w:sz w:val="24"/>
          <w:szCs w:val="24"/>
          <w:lang w:eastAsia="en-GB"/>
        </w:rPr>
        <w:t>to the resilience of communities when confronted by external stresses on human health, stresses such as natural or human-caused disasters, or disease outbreaks. Reducing social vulnerability can decrease both human suffering and economic loss (UNDP, 2018).</w:t>
      </w:r>
    </w:p>
    <w:p w:rsidR="00CF3FD2" w:rsidRPr="00855653" w:rsidRDefault="00BB46F3" w:rsidP="00855653">
      <w:pPr>
        <w:spacing w:line="480" w:lineRule="auto"/>
        <w:ind w:firstLine="567"/>
        <w:rPr>
          <w:rFonts w:ascii="Times New Roman" w:hAnsi="Times New Roman" w:cs="Times New Roman"/>
          <w:sz w:val="24"/>
          <w:szCs w:val="24"/>
        </w:rPr>
      </w:pPr>
      <w:r w:rsidRPr="00855653">
        <w:rPr>
          <w:rFonts w:ascii="Times New Roman" w:hAnsi="Times New Roman" w:cs="Times New Roman"/>
          <w:sz w:val="24"/>
          <w:szCs w:val="24"/>
        </w:rPr>
        <w:t>For an effective emergency response, especially based on social vulnerability, this part will focus on two parts in planning, namely: risk communication, and planning process</w:t>
      </w:r>
      <w:r w:rsidRPr="00855653">
        <w:rPr>
          <w:rFonts w:ascii="Times New Roman" w:hAnsi="Times New Roman" w:cs="Times New Roman"/>
          <w:sz w:val="24"/>
          <w:szCs w:val="24"/>
        </w:rPr>
        <w:t>.</w:t>
      </w:r>
    </w:p>
    <w:p w:rsidR="00610A73" w:rsidRPr="00855653" w:rsidRDefault="00610A73" w:rsidP="00855653">
      <w:pPr>
        <w:spacing w:line="480" w:lineRule="auto"/>
        <w:ind w:firstLine="567"/>
        <w:rPr>
          <w:rFonts w:ascii="Times New Roman" w:hAnsi="Times New Roman" w:cs="Times New Roman"/>
          <w:b/>
          <w:sz w:val="24"/>
          <w:szCs w:val="24"/>
        </w:rPr>
      </w:pPr>
      <w:r w:rsidRPr="00855653">
        <w:rPr>
          <w:rFonts w:ascii="Times New Roman" w:hAnsi="Times New Roman" w:cs="Times New Roman"/>
          <w:b/>
          <w:sz w:val="24"/>
          <w:szCs w:val="24"/>
        </w:rPr>
        <w:t>Risk Communication</w:t>
      </w:r>
    </w:p>
    <w:p w:rsidR="00BB46F3" w:rsidRPr="00855653" w:rsidRDefault="00BB46F3" w:rsidP="00855653">
      <w:pPr>
        <w:spacing w:line="480" w:lineRule="auto"/>
        <w:ind w:firstLine="567"/>
        <w:rPr>
          <w:rFonts w:ascii="Times New Roman" w:hAnsi="Times New Roman" w:cs="Times New Roman"/>
          <w:sz w:val="24"/>
          <w:szCs w:val="24"/>
        </w:rPr>
      </w:pPr>
      <w:r w:rsidRPr="00855653">
        <w:rPr>
          <w:rStyle w:val="ilfuvd"/>
          <w:rFonts w:ascii="Times New Roman" w:hAnsi="Times New Roman" w:cs="Times New Roman"/>
          <w:bCs/>
          <w:sz w:val="24"/>
          <w:szCs w:val="24"/>
        </w:rPr>
        <w:t>Risk Communication</w:t>
      </w:r>
      <w:r w:rsidRPr="00855653">
        <w:rPr>
          <w:rStyle w:val="ilfuvd"/>
          <w:rFonts w:ascii="Times New Roman" w:hAnsi="Times New Roman" w:cs="Times New Roman"/>
          <w:sz w:val="24"/>
          <w:szCs w:val="24"/>
        </w:rPr>
        <w:t xml:space="preserve"> (CERC) is</w:t>
      </w:r>
      <w:r w:rsidR="00610A73" w:rsidRPr="00855653">
        <w:rPr>
          <w:rStyle w:val="ilfuvd"/>
          <w:rFonts w:ascii="Times New Roman" w:hAnsi="Times New Roman" w:cs="Times New Roman"/>
          <w:sz w:val="24"/>
          <w:szCs w:val="24"/>
        </w:rPr>
        <w:t xml:space="preserve"> a phrase used to imply</w:t>
      </w:r>
      <w:r w:rsidRPr="00855653">
        <w:rPr>
          <w:rStyle w:val="ilfuvd"/>
          <w:rFonts w:ascii="Times New Roman" w:hAnsi="Times New Roman" w:cs="Times New Roman"/>
          <w:sz w:val="24"/>
          <w:szCs w:val="24"/>
        </w:rPr>
        <w:t xml:space="preserve"> the use of </w:t>
      </w:r>
      <w:r w:rsidRPr="00855653">
        <w:rPr>
          <w:rStyle w:val="ilfuvd"/>
          <w:rFonts w:ascii="Times New Roman" w:hAnsi="Times New Roman" w:cs="Times New Roman"/>
          <w:bCs/>
          <w:sz w:val="24"/>
          <w:szCs w:val="24"/>
        </w:rPr>
        <w:t>risk communication</w:t>
      </w:r>
      <w:r w:rsidRPr="00855653">
        <w:rPr>
          <w:rStyle w:val="ilfuvd"/>
          <w:rFonts w:ascii="Times New Roman" w:hAnsi="Times New Roman" w:cs="Times New Roman"/>
          <w:sz w:val="24"/>
          <w:szCs w:val="24"/>
        </w:rPr>
        <w:t xml:space="preserve"> in emergencies </w:t>
      </w:r>
      <w:r w:rsidR="00610A73" w:rsidRPr="00855653">
        <w:rPr>
          <w:rStyle w:val="ilfuvd"/>
          <w:rFonts w:ascii="Times New Roman" w:hAnsi="Times New Roman" w:cs="Times New Roman"/>
          <w:sz w:val="24"/>
          <w:szCs w:val="24"/>
        </w:rPr>
        <w:t>with intention of informing</w:t>
      </w:r>
      <w:r w:rsidRPr="00855653">
        <w:rPr>
          <w:rStyle w:val="ilfuvd"/>
          <w:rFonts w:ascii="Times New Roman" w:hAnsi="Times New Roman" w:cs="Times New Roman"/>
          <w:sz w:val="24"/>
          <w:szCs w:val="24"/>
        </w:rPr>
        <w:t xml:space="preserve"> the public about an event or issue </w:t>
      </w:r>
      <w:r w:rsidR="00610A73" w:rsidRPr="00855653">
        <w:rPr>
          <w:rStyle w:val="ilfuvd"/>
          <w:rFonts w:ascii="Times New Roman" w:hAnsi="Times New Roman" w:cs="Times New Roman"/>
          <w:sz w:val="24"/>
          <w:szCs w:val="24"/>
        </w:rPr>
        <w:t>so that members of the concerned</w:t>
      </w:r>
      <w:r w:rsidRPr="00855653">
        <w:rPr>
          <w:rStyle w:val="ilfuvd"/>
          <w:rFonts w:ascii="Times New Roman" w:hAnsi="Times New Roman" w:cs="Times New Roman"/>
          <w:sz w:val="24"/>
          <w:szCs w:val="24"/>
        </w:rPr>
        <w:t xml:space="preserve"> community </w:t>
      </w:r>
      <w:r w:rsidR="00610A73" w:rsidRPr="00855653">
        <w:rPr>
          <w:rStyle w:val="ilfuvd"/>
          <w:rFonts w:ascii="Times New Roman" w:hAnsi="Times New Roman" w:cs="Times New Roman"/>
          <w:sz w:val="24"/>
          <w:szCs w:val="24"/>
        </w:rPr>
        <w:t>can protect themselves (Alexander, 2015).</w:t>
      </w:r>
    </w:p>
    <w:p w:rsidR="00CF3FD2" w:rsidRPr="00855653" w:rsidRDefault="00610A73" w:rsidP="00855653">
      <w:pPr>
        <w:spacing w:line="480" w:lineRule="auto"/>
        <w:ind w:firstLine="567"/>
        <w:rPr>
          <w:rFonts w:ascii="Times New Roman" w:hAnsi="Times New Roman" w:cs="Times New Roman"/>
          <w:sz w:val="24"/>
          <w:szCs w:val="24"/>
        </w:rPr>
      </w:pPr>
      <w:r w:rsidRPr="00855653">
        <w:rPr>
          <w:rFonts w:ascii="Times New Roman" w:hAnsi="Times New Roman" w:cs="Times New Roman"/>
          <w:sz w:val="24"/>
          <w:szCs w:val="24"/>
        </w:rPr>
        <w:lastRenderedPageBreak/>
        <w:t>Risk communication</w:t>
      </w:r>
      <w:r w:rsidR="00CF3FD2" w:rsidRPr="00855653">
        <w:rPr>
          <w:rFonts w:ascii="Times New Roman" w:hAnsi="Times New Roman" w:cs="Times New Roman"/>
          <w:sz w:val="24"/>
          <w:szCs w:val="24"/>
        </w:rPr>
        <w:t xml:space="preserve"> model has three primary stages, every one of which is separated into a progression of inquiries intended to be replied as impartially as would be prudent. Each </w:t>
      </w:r>
      <w:r w:rsidRPr="00855653">
        <w:rPr>
          <w:rFonts w:ascii="Times New Roman" w:hAnsi="Times New Roman" w:cs="Times New Roman"/>
          <w:sz w:val="24"/>
          <w:szCs w:val="24"/>
        </w:rPr>
        <w:t>question</w:t>
      </w:r>
      <w:r w:rsidR="00CF3FD2" w:rsidRPr="00855653">
        <w:rPr>
          <w:rFonts w:ascii="Times New Roman" w:hAnsi="Times New Roman" w:cs="Times New Roman"/>
          <w:sz w:val="24"/>
          <w:szCs w:val="24"/>
        </w:rPr>
        <w:t xml:space="preserve"> is additionally outlined with extra </w:t>
      </w:r>
      <w:r w:rsidRPr="00855653">
        <w:rPr>
          <w:rFonts w:ascii="Times New Roman" w:hAnsi="Times New Roman" w:cs="Times New Roman"/>
          <w:sz w:val="24"/>
          <w:szCs w:val="24"/>
        </w:rPr>
        <w:t>question</w:t>
      </w:r>
      <w:r w:rsidR="00CF3FD2" w:rsidRPr="00855653">
        <w:rPr>
          <w:rFonts w:ascii="Times New Roman" w:hAnsi="Times New Roman" w:cs="Times New Roman"/>
          <w:sz w:val="24"/>
          <w:szCs w:val="24"/>
        </w:rPr>
        <w:t xml:space="preserve">s to help get the most entire evaluation conceivable (Smillie and Blisset, 2010). </w:t>
      </w:r>
    </w:p>
    <w:p w:rsidR="00CF3FD2" w:rsidRPr="00855653" w:rsidRDefault="00CF3FD2" w:rsidP="00855653">
      <w:pPr>
        <w:spacing w:line="480" w:lineRule="auto"/>
        <w:ind w:firstLine="567"/>
        <w:rPr>
          <w:rFonts w:ascii="Times New Roman" w:hAnsi="Times New Roman" w:cs="Times New Roman"/>
          <w:sz w:val="24"/>
          <w:szCs w:val="24"/>
        </w:rPr>
      </w:pPr>
      <w:r w:rsidRPr="00855653">
        <w:rPr>
          <w:rFonts w:ascii="Times New Roman" w:hAnsi="Times New Roman" w:cs="Times New Roman"/>
          <w:sz w:val="24"/>
          <w:szCs w:val="24"/>
        </w:rPr>
        <w:t xml:space="preserve">Stage One: Risk Appraisal. Utilizing a progression of inquiries under six key headings, this stage gives a target diagram of the proof based certainties to portray the idea of the hazard. </w:t>
      </w:r>
    </w:p>
    <w:p w:rsidR="00CF3FD2" w:rsidRPr="00855653" w:rsidRDefault="00CF3FD2" w:rsidP="00855653">
      <w:pPr>
        <w:spacing w:line="480" w:lineRule="auto"/>
        <w:ind w:firstLine="567"/>
        <w:rPr>
          <w:rFonts w:ascii="Times New Roman" w:hAnsi="Times New Roman" w:cs="Times New Roman"/>
          <w:sz w:val="24"/>
          <w:szCs w:val="24"/>
        </w:rPr>
      </w:pPr>
      <w:r w:rsidRPr="00855653">
        <w:rPr>
          <w:rFonts w:ascii="Times New Roman" w:hAnsi="Times New Roman" w:cs="Times New Roman"/>
          <w:sz w:val="24"/>
          <w:szCs w:val="24"/>
        </w:rPr>
        <w:t xml:space="preserve">Stage Two: Situational Analysis. This stage includes a progression of inquiries under six headings went for assessing the impression of the hazard by an outer group of onlookers. At the end of the day, it asks how this hazard would be seen by the outside world. </w:t>
      </w:r>
    </w:p>
    <w:p w:rsidR="00CF3FD2" w:rsidRPr="00855653" w:rsidRDefault="00CF3FD2" w:rsidP="00855653">
      <w:pPr>
        <w:spacing w:line="480" w:lineRule="auto"/>
        <w:ind w:firstLine="567"/>
        <w:rPr>
          <w:rFonts w:ascii="Times New Roman" w:hAnsi="Times New Roman" w:cs="Times New Roman"/>
          <w:sz w:val="24"/>
          <w:szCs w:val="24"/>
        </w:rPr>
      </w:pPr>
      <w:r w:rsidRPr="00855653">
        <w:rPr>
          <w:rFonts w:ascii="Times New Roman" w:hAnsi="Times New Roman" w:cs="Times New Roman"/>
          <w:sz w:val="24"/>
          <w:szCs w:val="24"/>
        </w:rPr>
        <w:t xml:space="preserve">Stage Three: Source Analysis. This last stage includes a progression of inquiries, in six key classifications, where those engaged with hazard correspondence direct a self-investigation to </w:t>
      </w:r>
      <w:r w:rsidR="00BB46F3" w:rsidRPr="00855653">
        <w:rPr>
          <w:rFonts w:ascii="Times New Roman" w:hAnsi="Times New Roman" w:cs="Times New Roman"/>
          <w:sz w:val="24"/>
          <w:szCs w:val="24"/>
        </w:rPr>
        <w:t>plan</w:t>
      </w:r>
      <w:r w:rsidRPr="00855653">
        <w:rPr>
          <w:rFonts w:ascii="Times New Roman" w:hAnsi="Times New Roman" w:cs="Times New Roman"/>
          <w:sz w:val="24"/>
          <w:szCs w:val="24"/>
        </w:rPr>
        <w:t xml:space="preserve"> </w:t>
      </w:r>
      <w:r w:rsidR="00855653" w:rsidRPr="00855653">
        <w:rPr>
          <w:rFonts w:ascii="Times New Roman" w:hAnsi="Times New Roman" w:cs="Times New Roman"/>
          <w:sz w:val="24"/>
          <w:szCs w:val="24"/>
        </w:rPr>
        <w:t>them</w:t>
      </w:r>
      <w:r w:rsidRPr="00855653">
        <w:rPr>
          <w:rFonts w:ascii="Times New Roman" w:hAnsi="Times New Roman" w:cs="Times New Roman"/>
          <w:sz w:val="24"/>
          <w:szCs w:val="24"/>
        </w:rPr>
        <w:t xml:space="preserve"> in connection to the issue. </w:t>
      </w:r>
    </w:p>
    <w:p w:rsidR="00CF3FD2" w:rsidRPr="00855653" w:rsidRDefault="00CF3FD2" w:rsidP="00855653">
      <w:pPr>
        <w:spacing w:line="480" w:lineRule="auto"/>
        <w:ind w:firstLine="567"/>
        <w:rPr>
          <w:rFonts w:ascii="Times New Roman" w:hAnsi="Times New Roman" w:cs="Times New Roman"/>
          <w:sz w:val="24"/>
          <w:szCs w:val="24"/>
        </w:rPr>
      </w:pPr>
      <w:r w:rsidRPr="00855653">
        <w:rPr>
          <w:rFonts w:ascii="Times New Roman" w:hAnsi="Times New Roman" w:cs="Times New Roman"/>
          <w:i/>
          <w:sz w:val="24"/>
          <w:szCs w:val="24"/>
        </w:rPr>
        <w:t xml:space="preserve">Who is </w:t>
      </w:r>
      <w:r w:rsidR="00855653" w:rsidRPr="00855653">
        <w:rPr>
          <w:rFonts w:ascii="Times New Roman" w:hAnsi="Times New Roman" w:cs="Times New Roman"/>
          <w:i/>
          <w:sz w:val="24"/>
          <w:szCs w:val="24"/>
        </w:rPr>
        <w:t>Involved</w:t>
      </w:r>
      <w:r w:rsidRPr="00855653">
        <w:rPr>
          <w:rFonts w:ascii="Times New Roman" w:hAnsi="Times New Roman" w:cs="Times New Roman"/>
          <w:sz w:val="24"/>
          <w:szCs w:val="24"/>
        </w:rPr>
        <w:t xml:space="preserve">: Any individual associated with imparting about a specific hazard (e.g., researchers, columnists, partners, governments/general wellbeing experts) ought to work together to survey, structure and execute a proper hazard correspondence technique. Similar members ought not exclusively be heads of this correspondence chance technique, yet they ought to be respondents too (Smillie and Blisset, 2010). </w:t>
      </w:r>
    </w:p>
    <w:p w:rsidR="00CF3FD2" w:rsidRPr="00855653" w:rsidRDefault="00BB46F3" w:rsidP="00855653">
      <w:pPr>
        <w:spacing w:line="480" w:lineRule="auto"/>
        <w:ind w:firstLine="567"/>
        <w:rPr>
          <w:rFonts w:ascii="Times New Roman" w:hAnsi="Times New Roman" w:cs="Times New Roman"/>
          <w:b/>
          <w:sz w:val="24"/>
          <w:szCs w:val="24"/>
        </w:rPr>
      </w:pPr>
      <w:r w:rsidRPr="00855653">
        <w:rPr>
          <w:rFonts w:ascii="Times New Roman" w:hAnsi="Times New Roman" w:cs="Times New Roman"/>
          <w:b/>
          <w:sz w:val="24"/>
          <w:szCs w:val="24"/>
        </w:rPr>
        <w:t>Planning</w:t>
      </w:r>
      <w:r w:rsidR="00CF3FD2" w:rsidRPr="00855653">
        <w:rPr>
          <w:rFonts w:ascii="Times New Roman" w:hAnsi="Times New Roman" w:cs="Times New Roman"/>
          <w:b/>
          <w:sz w:val="24"/>
          <w:szCs w:val="24"/>
        </w:rPr>
        <w:t xml:space="preserve"> Process </w:t>
      </w:r>
    </w:p>
    <w:p w:rsidR="00CF3FD2" w:rsidRPr="00855653" w:rsidRDefault="00CF3FD2" w:rsidP="00855653">
      <w:pPr>
        <w:spacing w:line="480" w:lineRule="auto"/>
        <w:ind w:firstLine="567"/>
        <w:rPr>
          <w:rFonts w:ascii="Times New Roman" w:hAnsi="Times New Roman" w:cs="Times New Roman"/>
          <w:sz w:val="24"/>
          <w:szCs w:val="24"/>
        </w:rPr>
      </w:pPr>
      <w:r w:rsidRPr="00855653">
        <w:rPr>
          <w:rFonts w:ascii="Times New Roman" w:hAnsi="Times New Roman" w:cs="Times New Roman"/>
          <w:sz w:val="24"/>
          <w:szCs w:val="24"/>
        </w:rPr>
        <w:t xml:space="preserve">One element of most </w:t>
      </w:r>
      <w:r w:rsidR="00C80B09" w:rsidRPr="00855653">
        <w:rPr>
          <w:rFonts w:ascii="Times New Roman" w:hAnsi="Times New Roman" w:cs="Times New Roman"/>
          <w:sz w:val="24"/>
          <w:szCs w:val="24"/>
        </w:rPr>
        <w:t>emergency</w:t>
      </w:r>
      <w:r w:rsidRPr="00855653">
        <w:rPr>
          <w:rFonts w:ascii="Times New Roman" w:hAnsi="Times New Roman" w:cs="Times New Roman"/>
          <w:sz w:val="24"/>
          <w:szCs w:val="24"/>
        </w:rPr>
        <w:t xml:space="preserve"> </w:t>
      </w:r>
      <w:r w:rsidR="00C80B09" w:rsidRPr="00855653">
        <w:rPr>
          <w:rFonts w:ascii="Times New Roman" w:hAnsi="Times New Roman" w:cs="Times New Roman"/>
          <w:sz w:val="24"/>
          <w:szCs w:val="24"/>
        </w:rPr>
        <w:t>plan</w:t>
      </w:r>
      <w:r w:rsidRPr="00855653">
        <w:rPr>
          <w:rFonts w:ascii="Times New Roman" w:hAnsi="Times New Roman" w:cs="Times New Roman"/>
          <w:sz w:val="24"/>
          <w:szCs w:val="24"/>
        </w:rPr>
        <w:t>s is a stipulation of the al</w:t>
      </w:r>
      <w:r w:rsidR="00610A73" w:rsidRPr="00855653">
        <w:rPr>
          <w:rFonts w:ascii="Times New Roman" w:hAnsi="Times New Roman" w:cs="Times New Roman"/>
          <w:sz w:val="24"/>
          <w:szCs w:val="24"/>
        </w:rPr>
        <w:t>arm and call-up strategies for personnel</w:t>
      </w:r>
      <w:r w:rsidRPr="00855653">
        <w:rPr>
          <w:rFonts w:ascii="Times New Roman" w:hAnsi="Times New Roman" w:cs="Times New Roman"/>
          <w:sz w:val="24"/>
          <w:szCs w:val="24"/>
        </w:rPr>
        <w:t xml:space="preserve">. These should be incorporated with the potential periods of </w:t>
      </w:r>
      <w:r w:rsidR="00610A73" w:rsidRPr="00855653">
        <w:rPr>
          <w:rFonts w:ascii="Times New Roman" w:hAnsi="Times New Roman" w:cs="Times New Roman"/>
          <w:sz w:val="24"/>
          <w:szCs w:val="24"/>
        </w:rPr>
        <w:t>warning</w:t>
      </w:r>
      <w:r w:rsidRPr="00855653">
        <w:rPr>
          <w:rFonts w:ascii="Times New Roman" w:hAnsi="Times New Roman" w:cs="Times New Roman"/>
          <w:sz w:val="24"/>
          <w:szCs w:val="24"/>
        </w:rPr>
        <w:t xml:space="preserve">, which at their least difficult are peril watch (affect is conceivable or likely) and risk </w:t>
      </w:r>
      <w:r w:rsidR="00610A73" w:rsidRPr="00855653">
        <w:rPr>
          <w:rFonts w:ascii="Times New Roman" w:hAnsi="Times New Roman" w:cs="Times New Roman"/>
          <w:sz w:val="24"/>
          <w:szCs w:val="24"/>
        </w:rPr>
        <w:t>warni</w:t>
      </w:r>
      <w:r w:rsidRPr="00855653">
        <w:rPr>
          <w:rFonts w:ascii="Times New Roman" w:hAnsi="Times New Roman" w:cs="Times New Roman"/>
          <w:sz w:val="24"/>
          <w:szCs w:val="24"/>
        </w:rPr>
        <w:t xml:space="preserve">ng </w:t>
      </w:r>
      <w:r w:rsidRPr="00855653">
        <w:rPr>
          <w:rFonts w:ascii="Times New Roman" w:hAnsi="Times New Roman" w:cs="Times New Roman"/>
          <w:sz w:val="24"/>
          <w:szCs w:val="24"/>
        </w:rPr>
        <w:lastRenderedPageBreak/>
        <w:t xml:space="preserve">(affect is almost certain or certain). </w:t>
      </w:r>
      <w:r w:rsidR="00610A73" w:rsidRPr="00855653">
        <w:rPr>
          <w:rFonts w:ascii="Times New Roman" w:hAnsi="Times New Roman" w:cs="Times New Roman"/>
          <w:sz w:val="24"/>
          <w:szCs w:val="24"/>
        </w:rPr>
        <w:t>Part</w:t>
      </w:r>
      <w:r w:rsidRPr="00855653">
        <w:rPr>
          <w:rFonts w:ascii="Times New Roman" w:hAnsi="Times New Roman" w:cs="Times New Roman"/>
          <w:sz w:val="24"/>
          <w:szCs w:val="24"/>
        </w:rPr>
        <w:t xml:space="preserve"> of the </w:t>
      </w:r>
      <w:r w:rsidR="00610A73" w:rsidRPr="00855653">
        <w:rPr>
          <w:rFonts w:ascii="Times New Roman" w:hAnsi="Times New Roman" w:cs="Times New Roman"/>
          <w:sz w:val="24"/>
          <w:szCs w:val="24"/>
        </w:rPr>
        <w:t>plan</w:t>
      </w:r>
      <w:r w:rsidRPr="00855653">
        <w:rPr>
          <w:rFonts w:ascii="Times New Roman" w:hAnsi="Times New Roman" w:cs="Times New Roman"/>
          <w:sz w:val="24"/>
          <w:szCs w:val="24"/>
        </w:rPr>
        <w:t xml:space="preserve"> might be devoted to the </w:t>
      </w:r>
      <w:r w:rsidR="00610A73" w:rsidRPr="00855653">
        <w:rPr>
          <w:rFonts w:ascii="Times New Roman" w:hAnsi="Times New Roman" w:cs="Times New Roman"/>
          <w:sz w:val="24"/>
          <w:szCs w:val="24"/>
        </w:rPr>
        <w:t>plan</w:t>
      </w:r>
      <w:r w:rsidRPr="00855653">
        <w:rPr>
          <w:rFonts w:ascii="Times New Roman" w:hAnsi="Times New Roman" w:cs="Times New Roman"/>
          <w:sz w:val="24"/>
          <w:szCs w:val="24"/>
        </w:rPr>
        <w:t xml:space="preserve">s to be had before effect, if time is probably going to be accessible to complete them (Alexander, 2015). </w:t>
      </w:r>
    </w:p>
    <w:p w:rsidR="00855653" w:rsidRPr="00855653" w:rsidRDefault="00CF3FD2" w:rsidP="00855653">
      <w:pPr>
        <w:spacing w:line="480" w:lineRule="auto"/>
        <w:ind w:firstLine="567"/>
        <w:rPr>
          <w:rFonts w:ascii="Times New Roman" w:hAnsi="Times New Roman" w:cs="Times New Roman"/>
          <w:sz w:val="24"/>
          <w:szCs w:val="24"/>
        </w:rPr>
      </w:pPr>
      <w:r w:rsidRPr="00855653">
        <w:rPr>
          <w:rFonts w:ascii="Times New Roman" w:hAnsi="Times New Roman" w:cs="Times New Roman"/>
          <w:sz w:val="24"/>
          <w:szCs w:val="24"/>
        </w:rPr>
        <w:t xml:space="preserve">The U.S. Government Emergency Management Agency (FEMA) has advanced and </w:t>
      </w:r>
      <w:r w:rsidR="008A5FCB" w:rsidRPr="00855653">
        <w:rPr>
          <w:rFonts w:ascii="Times New Roman" w:hAnsi="Times New Roman" w:cs="Times New Roman"/>
          <w:sz w:val="24"/>
          <w:szCs w:val="24"/>
        </w:rPr>
        <w:t>r</w:t>
      </w:r>
      <w:r w:rsidRPr="00855653">
        <w:rPr>
          <w:rFonts w:ascii="Times New Roman" w:hAnsi="Times New Roman" w:cs="Times New Roman"/>
          <w:sz w:val="24"/>
          <w:szCs w:val="24"/>
        </w:rPr>
        <w:t xml:space="preserve">ecommended consideration of social </w:t>
      </w:r>
      <w:r w:rsidR="00C80B09" w:rsidRPr="00855653">
        <w:rPr>
          <w:rFonts w:ascii="Times New Roman" w:hAnsi="Times New Roman" w:cs="Times New Roman"/>
          <w:sz w:val="24"/>
          <w:szCs w:val="24"/>
        </w:rPr>
        <w:t>vulnerability</w:t>
      </w:r>
      <w:r w:rsidRPr="00855653">
        <w:rPr>
          <w:rFonts w:ascii="Times New Roman" w:hAnsi="Times New Roman" w:cs="Times New Roman"/>
          <w:sz w:val="24"/>
          <w:szCs w:val="24"/>
        </w:rPr>
        <w:t xml:space="preserve"> appraisals in state risk </w:t>
      </w:r>
      <w:r w:rsidR="00C80B09" w:rsidRPr="00855653">
        <w:rPr>
          <w:rFonts w:ascii="Times New Roman" w:hAnsi="Times New Roman" w:cs="Times New Roman"/>
          <w:sz w:val="24"/>
          <w:szCs w:val="24"/>
        </w:rPr>
        <w:t>mitigation</w:t>
      </w:r>
      <w:r w:rsidRPr="00855653">
        <w:rPr>
          <w:rFonts w:ascii="Times New Roman" w:hAnsi="Times New Roman" w:cs="Times New Roman"/>
          <w:sz w:val="24"/>
          <w:szCs w:val="24"/>
        </w:rPr>
        <w:t xml:space="preserve"> </w:t>
      </w:r>
      <w:r w:rsidR="00C80B09" w:rsidRPr="00855653">
        <w:rPr>
          <w:rFonts w:ascii="Times New Roman" w:hAnsi="Times New Roman" w:cs="Times New Roman"/>
          <w:sz w:val="24"/>
          <w:szCs w:val="24"/>
        </w:rPr>
        <w:t>plan</w:t>
      </w:r>
      <w:r w:rsidRPr="00855653">
        <w:rPr>
          <w:rFonts w:ascii="Times New Roman" w:hAnsi="Times New Roman" w:cs="Times New Roman"/>
          <w:sz w:val="24"/>
          <w:szCs w:val="24"/>
        </w:rPr>
        <w:t xml:space="preserve">s, and the FEMA (2013) Mitigation Planning Toolkit explicitly guides clients to SoVI as a technique for evaluating social powerlessness. </w:t>
      </w:r>
    </w:p>
    <w:p w:rsidR="008A5FCB" w:rsidRPr="00855653" w:rsidRDefault="00CF3FD2" w:rsidP="00855653">
      <w:pPr>
        <w:spacing w:line="480" w:lineRule="auto"/>
        <w:ind w:firstLine="567"/>
        <w:rPr>
          <w:rFonts w:ascii="Times New Roman" w:hAnsi="Times New Roman" w:cs="Times New Roman"/>
          <w:sz w:val="24"/>
          <w:szCs w:val="24"/>
        </w:rPr>
      </w:pPr>
      <w:r w:rsidRPr="00855653">
        <w:rPr>
          <w:rFonts w:ascii="Times New Roman" w:hAnsi="Times New Roman" w:cs="Times New Roman"/>
          <w:sz w:val="24"/>
          <w:szCs w:val="24"/>
        </w:rPr>
        <w:t xml:space="preserve">Social </w:t>
      </w:r>
      <w:r w:rsidR="00C80B09" w:rsidRPr="00855653">
        <w:rPr>
          <w:rFonts w:ascii="Times New Roman" w:hAnsi="Times New Roman" w:cs="Times New Roman"/>
          <w:sz w:val="24"/>
          <w:szCs w:val="24"/>
        </w:rPr>
        <w:t>vulnerability</w:t>
      </w:r>
      <w:r w:rsidRPr="00855653">
        <w:rPr>
          <w:rFonts w:ascii="Times New Roman" w:hAnsi="Times New Roman" w:cs="Times New Roman"/>
          <w:sz w:val="24"/>
          <w:szCs w:val="24"/>
        </w:rPr>
        <w:t xml:space="preserve"> is an important build, since it enables </w:t>
      </w:r>
      <w:r w:rsidR="00C80B09" w:rsidRPr="00855653">
        <w:rPr>
          <w:rFonts w:ascii="Times New Roman" w:hAnsi="Times New Roman" w:cs="Times New Roman"/>
          <w:sz w:val="24"/>
          <w:szCs w:val="24"/>
        </w:rPr>
        <w:t>emergency</w:t>
      </w:r>
      <w:r w:rsidRPr="00855653">
        <w:rPr>
          <w:rFonts w:ascii="Times New Roman" w:hAnsi="Times New Roman" w:cs="Times New Roman"/>
          <w:sz w:val="24"/>
          <w:szCs w:val="24"/>
        </w:rPr>
        <w:t xml:space="preserve"> organizers to concentrate on the components that make individuals </w:t>
      </w:r>
      <w:r w:rsidR="00C80B09" w:rsidRPr="00855653">
        <w:rPr>
          <w:rFonts w:ascii="Times New Roman" w:hAnsi="Times New Roman" w:cs="Times New Roman"/>
          <w:sz w:val="24"/>
          <w:szCs w:val="24"/>
        </w:rPr>
        <w:t>vulnerable</w:t>
      </w:r>
      <w:r w:rsidRPr="00855653">
        <w:rPr>
          <w:rFonts w:ascii="Times New Roman" w:hAnsi="Times New Roman" w:cs="Times New Roman"/>
          <w:sz w:val="24"/>
          <w:szCs w:val="24"/>
        </w:rPr>
        <w:t xml:space="preserve"> to hurt, rather than the physical factors of the potential normal danger. It likewise empowers the organizers to </w:t>
      </w:r>
      <w:r w:rsidR="008A5FCB" w:rsidRPr="00855653">
        <w:rPr>
          <w:rFonts w:ascii="Times New Roman" w:hAnsi="Times New Roman" w:cs="Times New Roman"/>
          <w:sz w:val="24"/>
          <w:szCs w:val="24"/>
        </w:rPr>
        <w:t xml:space="preserve">see </w:t>
      </w:r>
      <w:r w:rsidRPr="00855653">
        <w:rPr>
          <w:rFonts w:ascii="Times New Roman" w:hAnsi="Times New Roman" w:cs="Times New Roman"/>
          <w:sz w:val="24"/>
          <w:szCs w:val="24"/>
        </w:rPr>
        <w:t xml:space="preserve">how </w:t>
      </w:r>
      <w:r w:rsidR="00C80B09" w:rsidRPr="00855653">
        <w:rPr>
          <w:rFonts w:ascii="Times New Roman" w:hAnsi="Times New Roman" w:cs="Times New Roman"/>
          <w:sz w:val="24"/>
          <w:szCs w:val="24"/>
        </w:rPr>
        <w:t>vulnerability</w:t>
      </w:r>
      <w:r w:rsidRPr="00855653">
        <w:rPr>
          <w:rFonts w:ascii="Times New Roman" w:hAnsi="Times New Roman" w:cs="Times New Roman"/>
          <w:sz w:val="24"/>
          <w:szCs w:val="24"/>
        </w:rPr>
        <w:t xml:space="preserve"> is socially communicated and thus, it gives an edge of reference to tending to </w:t>
      </w:r>
      <w:r w:rsidR="00610A73" w:rsidRPr="00855653">
        <w:rPr>
          <w:rFonts w:ascii="Times New Roman" w:hAnsi="Times New Roman" w:cs="Times New Roman"/>
          <w:sz w:val="24"/>
          <w:szCs w:val="24"/>
        </w:rPr>
        <w:t>plan</w:t>
      </w:r>
      <w:r w:rsidR="008A5FCB" w:rsidRPr="00855653">
        <w:rPr>
          <w:rFonts w:ascii="Times New Roman" w:hAnsi="Times New Roman" w:cs="Times New Roman"/>
          <w:sz w:val="24"/>
          <w:szCs w:val="24"/>
        </w:rPr>
        <w:t xml:space="preserve">s. </w:t>
      </w:r>
    </w:p>
    <w:p w:rsidR="00CF3FD2" w:rsidRPr="00855653" w:rsidRDefault="008A5FCB" w:rsidP="00855653">
      <w:pPr>
        <w:spacing w:line="480" w:lineRule="auto"/>
        <w:ind w:firstLine="567"/>
        <w:rPr>
          <w:rFonts w:ascii="Times New Roman" w:hAnsi="Times New Roman" w:cs="Times New Roman"/>
          <w:sz w:val="24"/>
          <w:szCs w:val="24"/>
        </w:rPr>
      </w:pPr>
      <w:r w:rsidRPr="00855653">
        <w:rPr>
          <w:rFonts w:ascii="Times New Roman" w:hAnsi="Times New Roman" w:cs="Times New Roman"/>
          <w:sz w:val="24"/>
          <w:szCs w:val="24"/>
        </w:rPr>
        <w:t xml:space="preserve">The plan </w:t>
      </w:r>
      <w:r w:rsidR="00CF3FD2" w:rsidRPr="00855653">
        <w:rPr>
          <w:rFonts w:ascii="Times New Roman" w:hAnsi="Times New Roman" w:cs="Times New Roman"/>
          <w:sz w:val="24"/>
          <w:szCs w:val="24"/>
        </w:rPr>
        <w:t xml:space="preserve">includes figuring out who will organize the </w:t>
      </w:r>
      <w:r w:rsidR="00C80B09" w:rsidRPr="00855653">
        <w:rPr>
          <w:rFonts w:ascii="Times New Roman" w:hAnsi="Times New Roman" w:cs="Times New Roman"/>
          <w:sz w:val="24"/>
          <w:szCs w:val="24"/>
        </w:rPr>
        <w:t>process</w:t>
      </w:r>
      <w:r w:rsidR="00CF3FD2" w:rsidRPr="00855653">
        <w:rPr>
          <w:rFonts w:ascii="Times New Roman" w:hAnsi="Times New Roman" w:cs="Times New Roman"/>
          <w:sz w:val="24"/>
          <w:szCs w:val="24"/>
        </w:rPr>
        <w:t xml:space="preserve"> and administer consistence with the aim of the post-</w:t>
      </w:r>
      <w:r w:rsidR="00BB46F3" w:rsidRPr="00855653">
        <w:rPr>
          <w:rFonts w:ascii="Times New Roman" w:hAnsi="Times New Roman" w:cs="Times New Roman"/>
          <w:sz w:val="24"/>
          <w:szCs w:val="24"/>
        </w:rPr>
        <w:t>disaster</w:t>
      </w:r>
      <w:r w:rsidR="00CF3FD2" w:rsidRPr="00855653">
        <w:rPr>
          <w:rFonts w:ascii="Times New Roman" w:hAnsi="Times New Roman" w:cs="Times New Roman"/>
          <w:sz w:val="24"/>
          <w:szCs w:val="24"/>
        </w:rPr>
        <w:t xml:space="preserve"> plan. The </w:t>
      </w:r>
      <w:r w:rsidR="00610A73" w:rsidRPr="00855653">
        <w:rPr>
          <w:rFonts w:ascii="Times New Roman" w:hAnsi="Times New Roman" w:cs="Times New Roman"/>
          <w:sz w:val="24"/>
          <w:szCs w:val="24"/>
        </w:rPr>
        <w:t>plan</w:t>
      </w:r>
      <w:r w:rsidR="00CF3FD2" w:rsidRPr="00855653">
        <w:rPr>
          <w:rFonts w:ascii="Times New Roman" w:hAnsi="Times New Roman" w:cs="Times New Roman"/>
          <w:sz w:val="24"/>
          <w:szCs w:val="24"/>
        </w:rPr>
        <w:t xml:space="preserve"> should set out the conditions and rules for engaging a team explicitly to manage supervising the way toward getting ready for long haul remaking following the </w:t>
      </w:r>
      <w:r w:rsidR="009400F3" w:rsidRPr="00855653">
        <w:rPr>
          <w:rFonts w:ascii="Times New Roman" w:hAnsi="Times New Roman" w:cs="Times New Roman"/>
          <w:sz w:val="24"/>
          <w:szCs w:val="24"/>
        </w:rPr>
        <w:t>disaster</w:t>
      </w:r>
      <w:r w:rsidR="00CF3FD2" w:rsidRPr="00855653">
        <w:rPr>
          <w:rFonts w:ascii="Times New Roman" w:hAnsi="Times New Roman" w:cs="Times New Roman"/>
          <w:sz w:val="24"/>
          <w:szCs w:val="24"/>
        </w:rPr>
        <w:t>. This component of the post-</w:t>
      </w:r>
      <w:r w:rsidR="00855653" w:rsidRPr="00855653">
        <w:rPr>
          <w:rFonts w:ascii="Times New Roman" w:hAnsi="Times New Roman" w:cs="Times New Roman"/>
          <w:sz w:val="24"/>
          <w:szCs w:val="24"/>
        </w:rPr>
        <w:t>disaster</w:t>
      </w:r>
      <w:r w:rsidR="00CF3FD2" w:rsidRPr="00855653">
        <w:rPr>
          <w:rFonts w:ascii="Times New Roman" w:hAnsi="Times New Roman" w:cs="Times New Roman"/>
          <w:sz w:val="24"/>
          <w:szCs w:val="24"/>
        </w:rPr>
        <w:t xml:space="preserve"> plan ought to build up the </w:t>
      </w:r>
      <w:r w:rsidR="00610A73" w:rsidRPr="00855653">
        <w:rPr>
          <w:rFonts w:ascii="Times New Roman" w:hAnsi="Times New Roman" w:cs="Times New Roman"/>
          <w:sz w:val="24"/>
          <w:szCs w:val="24"/>
        </w:rPr>
        <w:t>part</w:t>
      </w:r>
      <w:r w:rsidR="00CF3FD2" w:rsidRPr="00855653">
        <w:rPr>
          <w:rFonts w:ascii="Times New Roman" w:hAnsi="Times New Roman" w:cs="Times New Roman"/>
          <w:sz w:val="24"/>
          <w:szCs w:val="24"/>
        </w:rPr>
        <w:t xml:space="preserve"> of the team ahead of time of a </w:t>
      </w:r>
      <w:r w:rsidR="00C80B09" w:rsidRPr="00855653">
        <w:rPr>
          <w:rFonts w:ascii="Times New Roman" w:hAnsi="Times New Roman" w:cs="Times New Roman"/>
          <w:sz w:val="24"/>
          <w:szCs w:val="24"/>
        </w:rPr>
        <w:t>disaster</w:t>
      </w:r>
      <w:r w:rsidR="00CF3FD2" w:rsidRPr="00855653">
        <w:rPr>
          <w:rFonts w:ascii="Times New Roman" w:hAnsi="Times New Roman" w:cs="Times New Roman"/>
          <w:sz w:val="24"/>
          <w:szCs w:val="24"/>
        </w:rPr>
        <w:t xml:space="preserve">, so the performing artists can envision and train for their jobs. This </w:t>
      </w:r>
      <w:r w:rsidR="00BB46F3" w:rsidRPr="00855653">
        <w:rPr>
          <w:rFonts w:ascii="Times New Roman" w:hAnsi="Times New Roman" w:cs="Times New Roman"/>
          <w:sz w:val="24"/>
          <w:szCs w:val="24"/>
        </w:rPr>
        <w:t>group</w:t>
      </w:r>
      <w:r w:rsidR="00CF3FD2" w:rsidRPr="00855653">
        <w:rPr>
          <w:rFonts w:ascii="Times New Roman" w:hAnsi="Times New Roman" w:cs="Times New Roman"/>
          <w:sz w:val="24"/>
          <w:szCs w:val="24"/>
        </w:rPr>
        <w:t xml:space="preserve"> is particular from the more extensive body directing </w:t>
      </w:r>
      <w:r w:rsidR="00610A73" w:rsidRPr="00855653">
        <w:rPr>
          <w:rFonts w:ascii="Times New Roman" w:hAnsi="Times New Roman" w:cs="Times New Roman"/>
          <w:sz w:val="24"/>
          <w:szCs w:val="24"/>
        </w:rPr>
        <w:t>plan</w:t>
      </w:r>
      <w:r w:rsidR="00CF3FD2" w:rsidRPr="00855653">
        <w:rPr>
          <w:rFonts w:ascii="Times New Roman" w:hAnsi="Times New Roman" w:cs="Times New Roman"/>
          <w:sz w:val="24"/>
          <w:szCs w:val="24"/>
        </w:rPr>
        <w:t xml:space="preserve"> improvement, referenced toward the start of this section, and is </w:t>
      </w:r>
      <w:r w:rsidR="00C80B09" w:rsidRPr="00855653">
        <w:rPr>
          <w:rFonts w:ascii="Times New Roman" w:hAnsi="Times New Roman" w:cs="Times New Roman"/>
          <w:sz w:val="24"/>
          <w:szCs w:val="24"/>
        </w:rPr>
        <w:t>focused on</w:t>
      </w:r>
      <w:r w:rsidR="00CF3FD2" w:rsidRPr="00855653">
        <w:rPr>
          <w:rFonts w:ascii="Times New Roman" w:hAnsi="Times New Roman" w:cs="Times New Roman"/>
          <w:sz w:val="24"/>
          <w:szCs w:val="24"/>
        </w:rPr>
        <w:t xml:space="preserve"> executing the </w:t>
      </w:r>
      <w:r w:rsidR="00C80B09" w:rsidRPr="00855653">
        <w:rPr>
          <w:rFonts w:ascii="Times New Roman" w:hAnsi="Times New Roman" w:cs="Times New Roman"/>
          <w:sz w:val="24"/>
          <w:szCs w:val="24"/>
        </w:rPr>
        <w:t>reconstruction</w:t>
      </w:r>
      <w:r w:rsidR="00CF3FD2" w:rsidRPr="00855653">
        <w:rPr>
          <w:rFonts w:ascii="Times New Roman" w:hAnsi="Times New Roman" w:cs="Times New Roman"/>
          <w:sz w:val="24"/>
          <w:szCs w:val="24"/>
        </w:rPr>
        <w:t xml:space="preserve"> </w:t>
      </w:r>
      <w:r w:rsidR="00C80B09" w:rsidRPr="00855653">
        <w:rPr>
          <w:rFonts w:ascii="Times New Roman" w:hAnsi="Times New Roman" w:cs="Times New Roman"/>
          <w:sz w:val="24"/>
          <w:szCs w:val="24"/>
        </w:rPr>
        <w:t>process</w:t>
      </w:r>
      <w:r w:rsidR="00855653" w:rsidRPr="00855653">
        <w:rPr>
          <w:rFonts w:ascii="Times New Roman" w:hAnsi="Times New Roman" w:cs="Times New Roman"/>
          <w:sz w:val="24"/>
          <w:szCs w:val="24"/>
        </w:rPr>
        <w:t xml:space="preserve"> itself.</w:t>
      </w:r>
    </w:p>
    <w:p w:rsidR="00CF3FD2" w:rsidRPr="00855653" w:rsidRDefault="008A5FCB" w:rsidP="00855653">
      <w:pPr>
        <w:spacing w:line="480" w:lineRule="auto"/>
        <w:ind w:firstLine="567"/>
        <w:rPr>
          <w:rFonts w:ascii="Times New Roman" w:hAnsi="Times New Roman" w:cs="Times New Roman"/>
          <w:sz w:val="24"/>
          <w:szCs w:val="24"/>
        </w:rPr>
      </w:pPr>
      <w:r w:rsidRPr="00855653">
        <w:rPr>
          <w:rFonts w:ascii="Times New Roman" w:hAnsi="Times New Roman" w:cs="Times New Roman"/>
          <w:i/>
          <w:sz w:val="24"/>
          <w:szCs w:val="24"/>
        </w:rPr>
        <w:t>Operations</w:t>
      </w:r>
      <w:r w:rsidR="00CF3FD2" w:rsidRPr="00855653">
        <w:rPr>
          <w:rFonts w:ascii="Times New Roman" w:hAnsi="Times New Roman" w:cs="Times New Roman"/>
          <w:i/>
          <w:sz w:val="24"/>
          <w:szCs w:val="24"/>
        </w:rPr>
        <w:t xml:space="preserve"> strategy</w:t>
      </w:r>
      <w:r w:rsidR="00CF3FD2" w:rsidRPr="00855653">
        <w:rPr>
          <w:rFonts w:ascii="Times New Roman" w:hAnsi="Times New Roman" w:cs="Times New Roman"/>
          <w:sz w:val="24"/>
          <w:szCs w:val="24"/>
        </w:rPr>
        <w:t xml:space="preserve">: Once the lead </w:t>
      </w:r>
      <w:r w:rsidRPr="00855653">
        <w:rPr>
          <w:rFonts w:ascii="Times New Roman" w:hAnsi="Times New Roman" w:cs="Times New Roman"/>
          <w:sz w:val="24"/>
          <w:szCs w:val="24"/>
        </w:rPr>
        <w:t>personnel or his office</w:t>
      </w:r>
      <w:r w:rsidR="00CF3FD2" w:rsidRPr="00855653">
        <w:rPr>
          <w:rFonts w:ascii="Times New Roman" w:hAnsi="Times New Roman" w:cs="Times New Roman"/>
          <w:sz w:val="24"/>
          <w:szCs w:val="24"/>
        </w:rPr>
        <w:t xml:space="preserve"> has been </w:t>
      </w:r>
      <w:r w:rsidRPr="00855653">
        <w:rPr>
          <w:rFonts w:ascii="Times New Roman" w:hAnsi="Times New Roman" w:cs="Times New Roman"/>
          <w:sz w:val="24"/>
          <w:szCs w:val="24"/>
        </w:rPr>
        <w:t>chosen</w:t>
      </w:r>
      <w:r w:rsidR="00CF3FD2" w:rsidRPr="00855653">
        <w:rPr>
          <w:rFonts w:ascii="Times New Roman" w:hAnsi="Times New Roman" w:cs="Times New Roman"/>
          <w:sz w:val="24"/>
          <w:szCs w:val="24"/>
        </w:rPr>
        <w:t xml:space="preserve">, it is imperative to set up the line of revealing and obligation regarding executing </w:t>
      </w:r>
      <w:r w:rsidR="00FD2579" w:rsidRPr="00855653">
        <w:rPr>
          <w:rFonts w:ascii="Times New Roman" w:hAnsi="Times New Roman" w:cs="Times New Roman"/>
          <w:sz w:val="24"/>
          <w:szCs w:val="24"/>
        </w:rPr>
        <w:t>recovery</w:t>
      </w:r>
      <w:r w:rsidR="00CF3FD2" w:rsidRPr="00855653">
        <w:rPr>
          <w:rFonts w:ascii="Times New Roman" w:hAnsi="Times New Roman" w:cs="Times New Roman"/>
          <w:sz w:val="24"/>
          <w:szCs w:val="24"/>
        </w:rPr>
        <w:t xml:space="preserve"> and </w:t>
      </w:r>
      <w:r w:rsidR="00C80B09" w:rsidRPr="00855653">
        <w:rPr>
          <w:rFonts w:ascii="Times New Roman" w:hAnsi="Times New Roman" w:cs="Times New Roman"/>
          <w:sz w:val="24"/>
          <w:szCs w:val="24"/>
        </w:rPr>
        <w:t>reconstruction</w:t>
      </w:r>
      <w:r w:rsidR="00CF3FD2" w:rsidRPr="00855653">
        <w:rPr>
          <w:rFonts w:ascii="Times New Roman" w:hAnsi="Times New Roman" w:cs="Times New Roman"/>
          <w:sz w:val="24"/>
          <w:szCs w:val="24"/>
        </w:rPr>
        <w:t xml:space="preserve">. On the off chance that this report completely has built up anything, it is that this </w:t>
      </w:r>
      <w:r w:rsidR="00C80B09" w:rsidRPr="00855653">
        <w:rPr>
          <w:rFonts w:ascii="Times New Roman" w:hAnsi="Times New Roman" w:cs="Times New Roman"/>
          <w:sz w:val="24"/>
          <w:szCs w:val="24"/>
        </w:rPr>
        <w:t>process</w:t>
      </w:r>
      <w:r w:rsidR="00CF3FD2" w:rsidRPr="00855653">
        <w:rPr>
          <w:rFonts w:ascii="Times New Roman" w:hAnsi="Times New Roman" w:cs="Times New Roman"/>
          <w:sz w:val="24"/>
          <w:szCs w:val="24"/>
        </w:rPr>
        <w:t xml:space="preserve"> is intricate and frequently speaks to a battle by the whole </w:t>
      </w:r>
      <w:r w:rsidR="00C80B09" w:rsidRPr="00855653">
        <w:rPr>
          <w:rFonts w:ascii="Times New Roman" w:hAnsi="Times New Roman" w:cs="Times New Roman"/>
          <w:sz w:val="24"/>
          <w:szCs w:val="24"/>
        </w:rPr>
        <w:t>community</w:t>
      </w:r>
      <w:r w:rsidR="00CF3FD2" w:rsidRPr="00855653">
        <w:rPr>
          <w:rFonts w:ascii="Times New Roman" w:hAnsi="Times New Roman" w:cs="Times New Roman"/>
          <w:sz w:val="24"/>
          <w:szCs w:val="24"/>
        </w:rPr>
        <w:t xml:space="preserve"> to reassert its feasibility. That battle will continue significantly more easily if a post-</w:t>
      </w:r>
      <w:r w:rsidR="00C80B09" w:rsidRPr="00855653">
        <w:rPr>
          <w:rFonts w:ascii="Times New Roman" w:hAnsi="Times New Roman" w:cs="Times New Roman"/>
          <w:sz w:val="24"/>
          <w:szCs w:val="24"/>
        </w:rPr>
        <w:t>disaster</w:t>
      </w:r>
      <w:r w:rsidR="00CF3FD2" w:rsidRPr="00855653">
        <w:rPr>
          <w:rFonts w:ascii="Times New Roman" w:hAnsi="Times New Roman" w:cs="Times New Roman"/>
          <w:sz w:val="24"/>
          <w:szCs w:val="24"/>
        </w:rPr>
        <w:t xml:space="preserve"> plan as of </w:t>
      </w:r>
      <w:r w:rsidR="00CF3FD2" w:rsidRPr="00855653">
        <w:rPr>
          <w:rFonts w:ascii="Times New Roman" w:hAnsi="Times New Roman" w:cs="Times New Roman"/>
          <w:sz w:val="24"/>
          <w:szCs w:val="24"/>
        </w:rPr>
        <w:lastRenderedPageBreak/>
        <w:t xml:space="preserve">now has built up the systems and timetables for different city authorities to play out their appointed errands and to answer to the lead office so as to keep the </w:t>
      </w:r>
      <w:r w:rsidR="00FD2579" w:rsidRPr="00855653">
        <w:rPr>
          <w:rFonts w:ascii="Times New Roman" w:hAnsi="Times New Roman" w:cs="Times New Roman"/>
          <w:sz w:val="24"/>
          <w:szCs w:val="24"/>
        </w:rPr>
        <w:t>recovery</w:t>
      </w:r>
      <w:r w:rsidR="00CF3FD2" w:rsidRPr="00855653">
        <w:rPr>
          <w:rFonts w:ascii="Times New Roman" w:hAnsi="Times New Roman" w:cs="Times New Roman"/>
          <w:sz w:val="24"/>
          <w:szCs w:val="24"/>
        </w:rPr>
        <w:t xml:space="preserve"> </w:t>
      </w:r>
      <w:r w:rsidR="00C80B09" w:rsidRPr="00855653">
        <w:rPr>
          <w:rFonts w:ascii="Times New Roman" w:hAnsi="Times New Roman" w:cs="Times New Roman"/>
          <w:sz w:val="24"/>
          <w:szCs w:val="24"/>
        </w:rPr>
        <w:t>process</w:t>
      </w:r>
      <w:r w:rsidR="00CF3FD2" w:rsidRPr="00855653">
        <w:rPr>
          <w:rFonts w:ascii="Times New Roman" w:hAnsi="Times New Roman" w:cs="Times New Roman"/>
          <w:sz w:val="24"/>
          <w:szCs w:val="24"/>
        </w:rPr>
        <w:t xml:space="preserve"> very much organized. </w:t>
      </w:r>
    </w:p>
    <w:p w:rsidR="00CF3FD2" w:rsidRPr="00855653" w:rsidRDefault="00C80B09" w:rsidP="00855653">
      <w:pPr>
        <w:spacing w:line="480" w:lineRule="auto"/>
        <w:ind w:firstLine="567"/>
        <w:rPr>
          <w:rFonts w:ascii="Times New Roman" w:hAnsi="Times New Roman" w:cs="Times New Roman"/>
          <w:b/>
          <w:sz w:val="24"/>
          <w:szCs w:val="24"/>
        </w:rPr>
      </w:pPr>
      <w:r w:rsidRPr="00855653">
        <w:rPr>
          <w:rFonts w:ascii="Times New Roman" w:hAnsi="Times New Roman" w:cs="Times New Roman"/>
          <w:b/>
          <w:sz w:val="24"/>
          <w:szCs w:val="24"/>
        </w:rPr>
        <w:t>Personnel and Stakeholders</w:t>
      </w:r>
      <w:r w:rsidR="00CF3FD2" w:rsidRPr="00855653">
        <w:rPr>
          <w:rFonts w:ascii="Times New Roman" w:hAnsi="Times New Roman" w:cs="Times New Roman"/>
          <w:b/>
          <w:sz w:val="24"/>
          <w:szCs w:val="24"/>
        </w:rPr>
        <w:t xml:space="preserve"> Involved and their Role </w:t>
      </w:r>
    </w:p>
    <w:p w:rsidR="00CF3FD2" w:rsidRPr="00855653" w:rsidRDefault="00CF3FD2" w:rsidP="00855653">
      <w:pPr>
        <w:spacing w:line="480" w:lineRule="auto"/>
        <w:ind w:firstLine="567"/>
        <w:rPr>
          <w:rFonts w:ascii="Times New Roman" w:hAnsi="Times New Roman" w:cs="Times New Roman"/>
          <w:sz w:val="24"/>
          <w:szCs w:val="24"/>
        </w:rPr>
      </w:pPr>
      <w:r w:rsidRPr="00855653">
        <w:rPr>
          <w:rFonts w:ascii="Times New Roman" w:hAnsi="Times New Roman" w:cs="Times New Roman"/>
          <w:sz w:val="24"/>
          <w:szCs w:val="24"/>
        </w:rPr>
        <w:t>Local</w:t>
      </w:r>
      <w:r w:rsidRPr="00855653">
        <w:rPr>
          <w:rFonts w:ascii="Times New Roman" w:hAnsi="Times New Roman" w:cs="Times New Roman"/>
          <w:sz w:val="24"/>
          <w:szCs w:val="24"/>
        </w:rPr>
        <w:t xml:space="preserve"> Government: The essential individuals in charge of </w:t>
      </w:r>
      <w:r w:rsidR="00C80B09" w:rsidRPr="00855653">
        <w:rPr>
          <w:rFonts w:ascii="Times New Roman" w:hAnsi="Times New Roman" w:cs="Times New Roman"/>
          <w:sz w:val="24"/>
          <w:szCs w:val="24"/>
        </w:rPr>
        <w:t>emergency</w:t>
      </w:r>
      <w:r w:rsidRPr="00855653">
        <w:rPr>
          <w:rFonts w:ascii="Times New Roman" w:hAnsi="Times New Roman" w:cs="Times New Roman"/>
          <w:sz w:val="24"/>
          <w:szCs w:val="24"/>
        </w:rPr>
        <w:t xml:space="preserve"> </w:t>
      </w:r>
      <w:r w:rsidR="008A5FCB" w:rsidRPr="00855653">
        <w:rPr>
          <w:rFonts w:ascii="Times New Roman" w:hAnsi="Times New Roman" w:cs="Times New Roman"/>
          <w:sz w:val="24"/>
          <w:szCs w:val="24"/>
        </w:rPr>
        <w:t>management</w:t>
      </w:r>
      <w:r w:rsidR="00FD2579" w:rsidRPr="00855653">
        <w:rPr>
          <w:rFonts w:ascii="Times New Roman" w:hAnsi="Times New Roman" w:cs="Times New Roman"/>
          <w:sz w:val="24"/>
          <w:szCs w:val="24"/>
        </w:rPr>
        <w:t xml:space="preserve">  are </w:t>
      </w:r>
      <w:r w:rsidRPr="00855653">
        <w:rPr>
          <w:rFonts w:ascii="Times New Roman" w:hAnsi="Times New Roman" w:cs="Times New Roman"/>
          <w:sz w:val="24"/>
          <w:szCs w:val="24"/>
        </w:rPr>
        <w:t xml:space="preserve">the </w:t>
      </w:r>
      <w:r w:rsidR="00C80B09" w:rsidRPr="00855653">
        <w:rPr>
          <w:rFonts w:ascii="Times New Roman" w:hAnsi="Times New Roman" w:cs="Times New Roman"/>
          <w:sz w:val="24"/>
          <w:szCs w:val="24"/>
        </w:rPr>
        <w:t>community</w:t>
      </w:r>
      <w:r w:rsidRPr="00855653">
        <w:rPr>
          <w:rFonts w:ascii="Times New Roman" w:hAnsi="Times New Roman" w:cs="Times New Roman"/>
          <w:sz w:val="24"/>
          <w:szCs w:val="24"/>
        </w:rPr>
        <w:t xml:space="preserve"> </w:t>
      </w:r>
      <w:r w:rsidR="00FD2579" w:rsidRPr="00855653">
        <w:rPr>
          <w:rFonts w:ascii="Times New Roman" w:hAnsi="Times New Roman" w:cs="Times New Roman"/>
          <w:sz w:val="24"/>
          <w:szCs w:val="24"/>
        </w:rPr>
        <w:t xml:space="preserve">members </w:t>
      </w:r>
      <w:r w:rsidRPr="00855653">
        <w:rPr>
          <w:rFonts w:ascii="Times New Roman" w:hAnsi="Times New Roman" w:cs="Times New Roman"/>
          <w:sz w:val="24"/>
          <w:szCs w:val="24"/>
        </w:rPr>
        <w:t xml:space="preserve">that is </w:t>
      </w:r>
      <w:r w:rsidR="00FD2579" w:rsidRPr="00855653">
        <w:rPr>
          <w:rFonts w:ascii="Times New Roman" w:hAnsi="Times New Roman" w:cs="Times New Roman"/>
          <w:sz w:val="24"/>
          <w:szCs w:val="24"/>
        </w:rPr>
        <w:t xml:space="preserve">experiencing </w:t>
      </w:r>
      <w:r w:rsidRPr="00855653">
        <w:rPr>
          <w:rFonts w:ascii="Times New Roman" w:hAnsi="Times New Roman" w:cs="Times New Roman"/>
          <w:sz w:val="24"/>
          <w:szCs w:val="24"/>
        </w:rPr>
        <w:t xml:space="preserve">the </w:t>
      </w:r>
      <w:r w:rsidR="00C80B09" w:rsidRPr="00855653">
        <w:rPr>
          <w:rFonts w:ascii="Times New Roman" w:hAnsi="Times New Roman" w:cs="Times New Roman"/>
          <w:sz w:val="24"/>
          <w:szCs w:val="24"/>
        </w:rPr>
        <w:t>disaster</w:t>
      </w:r>
      <w:r w:rsidRPr="00855653">
        <w:rPr>
          <w:rFonts w:ascii="Times New Roman" w:hAnsi="Times New Roman" w:cs="Times New Roman"/>
          <w:sz w:val="24"/>
          <w:szCs w:val="24"/>
        </w:rPr>
        <w:t xml:space="preserve">. Everyday they're most in charge of supervising readiness and relief </w:t>
      </w:r>
      <w:r w:rsidR="00C80B09" w:rsidRPr="00855653">
        <w:rPr>
          <w:rFonts w:ascii="Times New Roman" w:hAnsi="Times New Roman" w:cs="Times New Roman"/>
          <w:sz w:val="24"/>
          <w:szCs w:val="24"/>
        </w:rPr>
        <w:t>efforts</w:t>
      </w:r>
      <w:r w:rsidRPr="00855653">
        <w:rPr>
          <w:rFonts w:ascii="Times New Roman" w:hAnsi="Times New Roman" w:cs="Times New Roman"/>
          <w:sz w:val="24"/>
          <w:szCs w:val="24"/>
        </w:rPr>
        <w:t xml:space="preserve">, anticipating or doing </w:t>
      </w:r>
      <w:r w:rsidR="00FD2579" w:rsidRPr="00855653">
        <w:rPr>
          <w:rFonts w:ascii="Times New Roman" w:hAnsi="Times New Roman" w:cs="Times New Roman"/>
          <w:sz w:val="24"/>
          <w:szCs w:val="24"/>
        </w:rPr>
        <w:t>recovery</w:t>
      </w:r>
      <w:r w:rsidRPr="00855653">
        <w:rPr>
          <w:rFonts w:ascii="Times New Roman" w:hAnsi="Times New Roman" w:cs="Times New Roman"/>
          <w:sz w:val="24"/>
          <w:szCs w:val="24"/>
        </w:rPr>
        <w:t xml:space="preserve"> work, and </w:t>
      </w:r>
      <w:r w:rsidR="009400F3" w:rsidRPr="00855653">
        <w:rPr>
          <w:rFonts w:ascii="Times New Roman" w:hAnsi="Times New Roman" w:cs="Times New Roman"/>
          <w:sz w:val="24"/>
          <w:szCs w:val="24"/>
        </w:rPr>
        <w:t>resond</w:t>
      </w:r>
      <w:r w:rsidRPr="00855653">
        <w:rPr>
          <w:rFonts w:ascii="Times New Roman" w:hAnsi="Times New Roman" w:cs="Times New Roman"/>
          <w:sz w:val="24"/>
          <w:szCs w:val="24"/>
        </w:rPr>
        <w:t xml:space="preserve">ing to the necessities of a </w:t>
      </w:r>
      <w:r w:rsidR="00C80B09" w:rsidRPr="00855653">
        <w:rPr>
          <w:rFonts w:ascii="Times New Roman" w:hAnsi="Times New Roman" w:cs="Times New Roman"/>
          <w:sz w:val="24"/>
          <w:szCs w:val="24"/>
        </w:rPr>
        <w:t>community</w:t>
      </w:r>
      <w:r w:rsidRPr="00855653">
        <w:rPr>
          <w:rFonts w:ascii="Times New Roman" w:hAnsi="Times New Roman" w:cs="Times New Roman"/>
          <w:sz w:val="24"/>
          <w:szCs w:val="24"/>
        </w:rPr>
        <w:t xml:space="preserve"> when a </w:t>
      </w:r>
      <w:r w:rsidR="00C80B09" w:rsidRPr="00855653">
        <w:rPr>
          <w:rFonts w:ascii="Times New Roman" w:hAnsi="Times New Roman" w:cs="Times New Roman"/>
          <w:sz w:val="24"/>
          <w:szCs w:val="24"/>
        </w:rPr>
        <w:t>disaster</w:t>
      </w:r>
      <w:r w:rsidRPr="00855653">
        <w:rPr>
          <w:rFonts w:ascii="Times New Roman" w:hAnsi="Times New Roman" w:cs="Times New Roman"/>
          <w:sz w:val="24"/>
          <w:szCs w:val="24"/>
        </w:rPr>
        <w:t xml:space="preserve"> occurs. Amid a </w:t>
      </w:r>
      <w:r w:rsidR="00C80B09" w:rsidRPr="00855653">
        <w:rPr>
          <w:rFonts w:ascii="Times New Roman" w:hAnsi="Times New Roman" w:cs="Times New Roman"/>
          <w:sz w:val="24"/>
          <w:szCs w:val="24"/>
        </w:rPr>
        <w:t>disaster</w:t>
      </w:r>
      <w:r w:rsidRPr="00855653">
        <w:rPr>
          <w:rFonts w:ascii="Times New Roman" w:hAnsi="Times New Roman" w:cs="Times New Roman"/>
          <w:sz w:val="24"/>
          <w:szCs w:val="24"/>
        </w:rPr>
        <w:t xml:space="preserve">, explicitly, the </w:t>
      </w:r>
      <w:r w:rsidR="00BB46F3" w:rsidRPr="00855653">
        <w:rPr>
          <w:rFonts w:ascii="Times New Roman" w:hAnsi="Times New Roman" w:cs="Times New Roman"/>
          <w:sz w:val="24"/>
          <w:szCs w:val="24"/>
        </w:rPr>
        <w:t>response</w:t>
      </w:r>
      <w:r w:rsidRPr="00855653">
        <w:rPr>
          <w:rFonts w:ascii="Times New Roman" w:hAnsi="Times New Roman" w:cs="Times New Roman"/>
          <w:sz w:val="24"/>
          <w:szCs w:val="24"/>
        </w:rPr>
        <w:t xml:space="preserve">, when the nearby </w:t>
      </w:r>
      <w:r w:rsidR="00C80B09" w:rsidRPr="00855653">
        <w:rPr>
          <w:rFonts w:ascii="Times New Roman" w:hAnsi="Times New Roman" w:cs="Times New Roman"/>
          <w:sz w:val="24"/>
          <w:szCs w:val="24"/>
        </w:rPr>
        <w:t>community</w:t>
      </w:r>
      <w:r w:rsidRPr="00855653">
        <w:rPr>
          <w:rFonts w:ascii="Times New Roman" w:hAnsi="Times New Roman" w:cs="Times New Roman"/>
          <w:sz w:val="24"/>
          <w:szCs w:val="24"/>
        </w:rPr>
        <w:t xml:space="preserve"> is overp</w:t>
      </w:r>
      <w:r w:rsidR="00FD2579" w:rsidRPr="00855653">
        <w:rPr>
          <w:rFonts w:ascii="Times New Roman" w:hAnsi="Times New Roman" w:cs="Times New Roman"/>
          <w:sz w:val="24"/>
          <w:szCs w:val="24"/>
        </w:rPr>
        <w:t>owered they swing to the state (Alexander, 2015).</w:t>
      </w:r>
    </w:p>
    <w:p w:rsidR="00FD2579" w:rsidRPr="00855653" w:rsidRDefault="00CF3FD2" w:rsidP="00855653">
      <w:pPr>
        <w:spacing w:line="480" w:lineRule="auto"/>
        <w:ind w:firstLine="567"/>
        <w:rPr>
          <w:rFonts w:ascii="Times New Roman" w:hAnsi="Times New Roman" w:cs="Times New Roman"/>
          <w:sz w:val="24"/>
          <w:szCs w:val="24"/>
        </w:rPr>
      </w:pPr>
      <w:r w:rsidRPr="00855653">
        <w:rPr>
          <w:rFonts w:ascii="Times New Roman" w:hAnsi="Times New Roman" w:cs="Times New Roman"/>
          <w:sz w:val="24"/>
          <w:szCs w:val="24"/>
        </w:rPr>
        <w:t xml:space="preserve">State Government: When </w:t>
      </w:r>
      <w:r w:rsidRPr="00855653">
        <w:rPr>
          <w:rFonts w:ascii="Times New Roman" w:hAnsi="Times New Roman" w:cs="Times New Roman"/>
          <w:sz w:val="24"/>
          <w:szCs w:val="24"/>
        </w:rPr>
        <w:t>local</w:t>
      </w:r>
      <w:r w:rsidRPr="00855653">
        <w:rPr>
          <w:rFonts w:ascii="Times New Roman" w:hAnsi="Times New Roman" w:cs="Times New Roman"/>
          <w:sz w:val="24"/>
          <w:szCs w:val="24"/>
        </w:rPr>
        <w:t xml:space="preserve"> governments are overpowered, the </w:t>
      </w:r>
      <w:r w:rsidR="00FD2579" w:rsidRPr="00855653">
        <w:rPr>
          <w:rFonts w:ascii="Times New Roman" w:hAnsi="Times New Roman" w:cs="Times New Roman"/>
          <w:sz w:val="24"/>
          <w:szCs w:val="24"/>
        </w:rPr>
        <w:t xml:space="preserve">governor </w:t>
      </w:r>
      <w:r w:rsidRPr="00855653">
        <w:rPr>
          <w:rFonts w:ascii="Times New Roman" w:hAnsi="Times New Roman" w:cs="Times New Roman"/>
          <w:sz w:val="24"/>
          <w:szCs w:val="24"/>
        </w:rPr>
        <w:t xml:space="preserve">can </w:t>
      </w:r>
      <w:r w:rsidR="00FD2579" w:rsidRPr="00855653">
        <w:rPr>
          <w:rFonts w:ascii="Times New Roman" w:hAnsi="Times New Roman" w:cs="Times New Roman"/>
          <w:sz w:val="24"/>
          <w:szCs w:val="24"/>
        </w:rPr>
        <w:t xml:space="preserve">put in place a state of emergency that </w:t>
      </w:r>
      <w:r w:rsidRPr="00855653">
        <w:rPr>
          <w:rFonts w:ascii="Times New Roman" w:hAnsi="Times New Roman" w:cs="Times New Roman"/>
          <w:sz w:val="24"/>
          <w:szCs w:val="24"/>
        </w:rPr>
        <w:t xml:space="preserve">opens up state </w:t>
      </w:r>
      <w:r w:rsidR="008A5FCB" w:rsidRPr="00855653">
        <w:rPr>
          <w:rFonts w:ascii="Times New Roman" w:hAnsi="Times New Roman" w:cs="Times New Roman"/>
          <w:sz w:val="24"/>
          <w:szCs w:val="24"/>
        </w:rPr>
        <w:t>resource</w:t>
      </w:r>
      <w:r w:rsidR="00FD2579" w:rsidRPr="00855653">
        <w:rPr>
          <w:rFonts w:ascii="Times New Roman" w:hAnsi="Times New Roman" w:cs="Times New Roman"/>
          <w:sz w:val="24"/>
          <w:szCs w:val="24"/>
        </w:rPr>
        <w:t xml:space="preserve">s, and </w:t>
      </w:r>
      <w:r w:rsidRPr="00855653">
        <w:rPr>
          <w:rFonts w:ascii="Times New Roman" w:hAnsi="Times New Roman" w:cs="Times New Roman"/>
          <w:sz w:val="24"/>
          <w:szCs w:val="24"/>
        </w:rPr>
        <w:t xml:space="preserve">start getting assistance from the central government. </w:t>
      </w:r>
      <w:r w:rsidR="00FD2579" w:rsidRPr="00855653">
        <w:rPr>
          <w:rFonts w:ascii="Times New Roman" w:hAnsi="Times New Roman" w:cs="Times New Roman"/>
          <w:sz w:val="24"/>
          <w:szCs w:val="24"/>
        </w:rPr>
        <w:t>He can request</w:t>
      </w:r>
      <w:r w:rsidRPr="00855653">
        <w:rPr>
          <w:rFonts w:ascii="Times New Roman" w:hAnsi="Times New Roman" w:cs="Times New Roman"/>
          <w:sz w:val="24"/>
          <w:szCs w:val="24"/>
        </w:rPr>
        <w:t xml:space="preserve"> a Presidential Disaster Declaration by showing to FEMA, and others, that the need in their </w:t>
      </w:r>
      <w:r w:rsidR="00FD2579" w:rsidRPr="00855653">
        <w:rPr>
          <w:rFonts w:ascii="Times New Roman" w:hAnsi="Times New Roman" w:cs="Times New Roman"/>
          <w:sz w:val="24"/>
          <w:szCs w:val="24"/>
        </w:rPr>
        <w:t>community is so great and national</w:t>
      </w:r>
      <w:r w:rsidRPr="00855653">
        <w:rPr>
          <w:rFonts w:ascii="Times New Roman" w:hAnsi="Times New Roman" w:cs="Times New Roman"/>
          <w:sz w:val="24"/>
          <w:szCs w:val="24"/>
        </w:rPr>
        <w:t xml:space="preserve"> government </w:t>
      </w:r>
      <w:r w:rsidR="008A5FCB" w:rsidRPr="00855653">
        <w:rPr>
          <w:rFonts w:ascii="Times New Roman" w:hAnsi="Times New Roman" w:cs="Times New Roman"/>
          <w:sz w:val="24"/>
          <w:szCs w:val="24"/>
        </w:rPr>
        <w:t>resource</w:t>
      </w:r>
      <w:r w:rsidRPr="00855653">
        <w:rPr>
          <w:rFonts w:ascii="Times New Roman" w:hAnsi="Times New Roman" w:cs="Times New Roman"/>
          <w:sz w:val="24"/>
          <w:szCs w:val="24"/>
        </w:rPr>
        <w:t xml:space="preserve">s are required. From that point on, the essential capacity of the state level government is to go about as a delegate among </w:t>
      </w:r>
      <w:r w:rsidRPr="00855653">
        <w:rPr>
          <w:rFonts w:ascii="Times New Roman" w:hAnsi="Times New Roman" w:cs="Times New Roman"/>
          <w:sz w:val="24"/>
          <w:szCs w:val="24"/>
        </w:rPr>
        <w:t>local</w:t>
      </w:r>
      <w:r w:rsidRPr="00855653">
        <w:rPr>
          <w:rFonts w:ascii="Times New Roman" w:hAnsi="Times New Roman" w:cs="Times New Roman"/>
          <w:sz w:val="24"/>
          <w:szCs w:val="24"/>
        </w:rPr>
        <w:t xml:space="preserve"> and </w:t>
      </w:r>
      <w:r w:rsidR="00FD2579" w:rsidRPr="00855653">
        <w:rPr>
          <w:rFonts w:ascii="Times New Roman" w:hAnsi="Times New Roman" w:cs="Times New Roman"/>
          <w:sz w:val="24"/>
          <w:szCs w:val="24"/>
        </w:rPr>
        <w:t xml:space="preserve">national </w:t>
      </w:r>
      <w:r w:rsidRPr="00855653">
        <w:rPr>
          <w:rFonts w:ascii="Times New Roman" w:hAnsi="Times New Roman" w:cs="Times New Roman"/>
          <w:sz w:val="24"/>
          <w:szCs w:val="24"/>
        </w:rPr>
        <w:t>government</w:t>
      </w:r>
      <w:r w:rsidR="00FD2579" w:rsidRPr="00855653">
        <w:rPr>
          <w:rFonts w:ascii="Times New Roman" w:hAnsi="Times New Roman" w:cs="Times New Roman"/>
          <w:sz w:val="24"/>
          <w:szCs w:val="24"/>
        </w:rPr>
        <w:t xml:space="preserve">. </w:t>
      </w:r>
    </w:p>
    <w:p w:rsidR="00CF3FD2" w:rsidRPr="00855653" w:rsidRDefault="00CF3FD2" w:rsidP="00855653">
      <w:pPr>
        <w:spacing w:line="480" w:lineRule="auto"/>
        <w:ind w:firstLine="567"/>
        <w:rPr>
          <w:rFonts w:ascii="Times New Roman" w:hAnsi="Times New Roman" w:cs="Times New Roman"/>
          <w:sz w:val="24"/>
          <w:szCs w:val="24"/>
        </w:rPr>
      </w:pPr>
      <w:r w:rsidRPr="00855653">
        <w:rPr>
          <w:rFonts w:ascii="Times New Roman" w:hAnsi="Times New Roman" w:cs="Times New Roman"/>
          <w:sz w:val="24"/>
          <w:szCs w:val="24"/>
        </w:rPr>
        <w:t>Households</w:t>
      </w:r>
      <w:r w:rsidR="00FD2579" w:rsidRPr="00855653">
        <w:rPr>
          <w:rFonts w:ascii="Times New Roman" w:hAnsi="Times New Roman" w:cs="Times New Roman"/>
          <w:sz w:val="24"/>
          <w:szCs w:val="24"/>
        </w:rPr>
        <w:t xml:space="preserve"> and Individuals</w:t>
      </w:r>
      <w:r w:rsidRPr="00855653">
        <w:rPr>
          <w:rFonts w:ascii="Times New Roman" w:hAnsi="Times New Roman" w:cs="Times New Roman"/>
          <w:sz w:val="24"/>
          <w:szCs w:val="24"/>
        </w:rPr>
        <w:t xml:space="preserve">: It is smarter to think about the </w:t>
      </w:r>
      <w:r w:rsidR="00FD2579" w:rsidRPr="00855653">
        <w:rPr>
          <w:rFonts w:ascii="Times New Roman" w:hAnsi="Times New Roman" w:cs="Times New Roman"/>
          <w:sz w:val="24"/>
          <w:szCs w:val="24"/>
        </w:rPr>
        <w:t>people</w:t>
      </w:r>
      <w:r w:rsidRPr="00855653">
        <w:rPr>
          <w:rFonts w:ascii="Times New Roman" w:hAnsi="Times New Roman" w:cs="Times New Roman"/>
          <w:sz w:val="24"/>
          <w:szCs w:val="24"/>
        </w:rPr>
        <w:t xml:space="preserve"> who encounter a </w:t>
      </w:r>
      <w:r w:rsidR="009400F3" w:rsidRPr="00855653">
        <w:rPr>
          <w:rFonts w:ascii="Times New Roman" w:hAnsi="Times New Roman" w:cs="Times New Roman"/>
          <w:sz w:val="24"/>
          <w:szCs w:val="24"/>
        </w:rPr>
        <w:t>disaster</w:t>
      </w:r>
      <w:r w:rsidRPr="00855653">
        <w:rPr>
          <w:rFonts w:ascii="Times New Roman" w:hAnsi="Times New Roman" w:cs="Times New Roman"/>
          <w:sz w:val="24"/>
          <w:szCs w:val="24"/>
        </w:rPr>
        <w:t xml:space="preserve"> as survivors as opposed to exploited people. Survivors are once in a while </w:t>
      </w:r>
      <w:r w:rsidR="00C80B09" w:rsidRPr="00855653">
        <w:rPr>
          <w:rFonts w:ascii="Times New Roman" w:hAnsi="Times New Roman" w:cs="Times New Roman"/>
          <w:sz w:val="24"/>
          <w:szCs w:val="24"/>
        </w:rPr>
        <w:t>vulnerable</w:t>
      </w:r>
      <w:r w:rsidRPr="00855653">
        <w:rPr>
          <w:rFonts w:ascii="Times New Roman" w:hAnsi="Times New Roman" w:cs="Times New Roman"/>
          <w:sz w:val="24"/>
          <w:szCs w:val="24"/>
        </w:rPr>
        <w:t xml:space="preserve">. </w:t>
      </w:r>
      <w:r w:rsidR="001B392A">
        <w:rPr>
          <w:rFonts w:ascii="Times New Roman" w:hAnsi="Times New Roman" w:cs="Times New Roman"/>
          <w:sz w:val="24"/>
          <w:szCs w:val="24"/>
        </w:rPr>
        <w:t>Importantly</w:t>
      </w:r>
      <w:r w:rsidRPr="00855653">
        <w:rPr>
          <w:rFonts w:ascii="Times New Roman" w:hAnsi="Times New Roman" w:cs="Times New Roman"/>
          <w:sz w:val="24"/>
          <w:szCs w:val="24"/>
        </w:rPr>
        <w:t xml:space="preserve">, they </w:t>
      </w:r>
      <w:r w:rsidR="001B392A">
        <w:rPr>
          <w:rFonts w:ascii="Times New Roman" w:hAnsi="Times New Roman" w:cs="Times New Roman"/>
          <w:sz w:val="24"/>
          <w:szCs w:val="24"/>
        </w:rPr>
        <w:t>are always the</w:t>
      </w:r>
      <w:r w:rsidRPr="00855653">
        <w:rPr>
          <w:rFonts w:ascii="Times New Roman" w:hAnsi="Times New Roman" w:cs="Times New Roman"/>
          <w:sz w:val="24"/>
          <w:szCs w:val="24"/>
        </w:rPr>
        <w:t xml:space="preserve"> "</w:t>
      </w:r>
      <w:r w:rsidR="00FD2579" w:rsidRPr="00855653">
        <w:rPr>
          <w:rFonts w:ascii="Times New Roman" w:hAnsi="Times New Roman" w:cs="Times New Roman"/>
          <w:sz w:val="24"/>
          <w:szCs w:val="24"/>
        </w:rPr>
        <w:t>first responders</w:t>
      </w:r>
      <w:r w:rsidRPr="00855653">
        <w:rPr>
          <w:rFonts w:ascii="Times New Roman" w:hAnsi="Times New Roman" w:cs="Times New Roman"/>
          <w:sz w:val="24"/>
          <w:szCs w:val="24"/>
        </w:rPr>
        <w:t xml:space="preserve">". </w:t>
      </w:r>
      <w:r w:rsidR="00FD2579" w:rsidRPr="00855653">
        <w:rPr>
          <w:rFonts w:ascii="Times New Roman" w:hAnsi="Times New Roman" w:cs="Times New Roman"/>
          <w:sz w:val="24"/>
          <w:szCs w:val="24"/>
        </w:rPr>
        <w:t xml:space="preserve"> </w:t>
      </w:r>
      <w:r w:rsidRPr="00855653">
        <w:rPr>
          <w:rFonts w:ascii="Times New Roman" w:hAnsi="Times New Roman" w:cs="Times New Roman"/>
          <w:sz w:val="24"/>
          <w:szCs w:val="24"/>
        </w:rPr>
        <w:t xml:space="preserve">We see that survivors help each other all through the </w:t>
      </w:r>
      <w:r w:rsidR="00BB46F3" w:rsidRPr="00855653">
        <w:rPr>
          <w:rFonts w:ascii="Times New Roman" w:hAnsi="Times New Roman" w:cs="Times New Roman"/>
          <w:sz w:val="24"/>
          <w:szCs w:val="24"/>
        </w:rPr>
        <w:t>response</w:t>
      </w:r>
      <w:r w:rsidRPr="00855653">
        <w:rPr>
          <w:rFonts w:ascii="Times New Roman" w:hAnsi="Times New Roman" w:cs="Times New Roman"/>
          <w:sz w:val="24"/>
          <w:szCs w:val="24"/>
        </w:rPr>
        <w:t xml:space="preserve"> by keeping an eye on neighbors, sharing </w:t>
      </w:r>
      <w:r w:rsidR="008A5FCB" w:rsidRPr="00855653">
        <w:rPr>
          <w:rFonts w:ascii="Times New Roman" w:hAnsi="Times New Roman" w:cs="Times New Roman"/>
          <w:sz w:val="24"/>
          <w:szCs w:val="24"/>
        </w:rPr>
        <w:t>resource</w:t>
      </w:r>
      <w:r w:rsidRPr="00855653">
        <w:rPr>
          <w:rFonts w:ascii="Times New Roman" w:hAnsi="Times New Roman" w:cs="Times New Roman"/>
          <w:sz w:val="24"/>
          <w:szCs w:val="24"/>
        </w:rPr>
        <w:t xml:space="preserve">s, </w:t>
      </w:r>
      <w:r w:rsidR="00FD2579" w:rsidRPr="00855653">
        <w:rPr>
          <w:rFonts w:ascii="Times New Roman" w:hAnsi="Times New Roman" w:cs="Times New Roman"/>
          <w:sz w:val="24"/>
          <w:szCs w:val="24"/>
        </w:rPr>
        <w:t>etc</w:t>
      </w:r>
      <w:r w:rsidRPr="00855653">
        <w:rPr>
          <w:rFonts w:ascii="Times New Roman" w:hAnsi="Times New Roman" w:cs="Times New Roman"/>
          <w:sz w:val="24"/>
          <w:szCs w:val="24"/>
        </w:rPr>
        <w:t xml:space="preserve">. Survivors are regularly the </w:t>
      </w:r>
      <w:r w:rsidR="00FD2579" w:rsidRPr="00855653">
        <w:rPr>
          <w:rFonts w:ascii="Times New Roman" w:hAnsi="Times New Roman" w:cs="Times New Roman"/>
          <w:sz w:val="24"/>
          <w:szCs w:val="24"/>
        </w:rPr>
        <w:t>people</w:t>
      </w:r>
      <w:r w:rsidRPr="00855653">
        <w:rPr>
          <w:rFonts w:ascii="Times New Roman" w:hAnsi="Times New Roman" w:cs="Times New Roman"/>
          <w:sz w:val="24"/>
          <w:szCs w:val="24"/>
        </w:rPr>
        <w:t xml:space="preserve"> who</w:t>
      </w:r>
      <w:r w:rsidR="00FD2579" w:rsidRPr="00855653">
        <w:rPr>
          <w:rFonts w:ascii="Times New Roman" w:hAnsi="Times New Roman" w:cs="Times New Roman"/>
          <w:sz w:val="24"/>
          <w:szCs w:val="24"/>
        </w:rPr>
        <w:t xml:space="preserve"> form</w:t>
      </w:r>
      <w:r w:rsidRPr="00855653">
        <w:rPr>
          <w:rFonts w:ascii="Times New Roman" w:hAnsi="Times New Roman" w:cs="Times New Roman"/>
          <w:sz w:val="24"/>
          <w:szCs w:val="24"/>
        </w:rPr>
        <w:t xml:space="preserve"> the informal </w:t>
      </w:r>
      <w:r w:rsidR="00BB46F3" w:rsidRPr="00855653">
        <w:rPr>
          <w:rFonts w:ascii="Times New Roman" w:hAnsi="Times New Roman" w:cs="Times New Roman"/>
          <w:sz w:val="24"/>
          <w:szCs w:val="24"/>
        </w:rPr>
        <w:t>group</w:t>
      </w:r>
      <w:r w:rsidRPr="00855653">
        <w:rPr>
          <w:rFonts w:ascii="Times New Roman" w:hAnsi="Times New Roman" w:cs="Times New Roman"/>
          <w:sz w:val="24"/>
          <w:szCs w:val="24"/>
        </w:rPr>
        <w:t xml:space="preserve">s </w:t>
      </w:r>
      <w:r w:rsidR="00FD2579" w:rsidRPr="00855653">
        <w:rPr>
          <w:rFonts w:ascii="Times New Roman" w:hAnsi="Times New Roman" w:cs="Times New Roman"/>
          <w:sz w:val="24"/>
          <w:szCs w:val="24"/>
        </w:rPr>
        <w:t>need</w:t>
      </w:r>
      <w:r w:rsidRPr="00855653">
        <w:rPr>
          <w:rFonts w:ascii="Times New Roman" w:hAnsi="Times New Roman" w:cs="Times New Roman"/>
          <w:sz w:val="24"/>
          <w:szCs w:val="24"/>
        </w:rPr>
        <w:t xml:space="preserve">. Survivors are the ones who organize their very own </w:t>
      </w:r>
      <w:r w:rsidR="00FD2579" w:rsidRPr="00855653">
        <w:rPr>
          <w:rFonts w:ascii="Times New Roman" w:hAnsi="Times New Roman" w:cs="Times New Roman"/>
          <w:sz w:val="24"/>
          <w:szCs w:val="24"/>
        </w:rPr>
        <w:t>recovery</w:t>
      </w:r>
      <w:r w:rsidRPr="00855653">
        <w:rPr>
          <w:rFonts w:ascii="Times New Roman" w:hAnsi="Times New Roman" w:cs="Times New Roman"/>
          <w:sz w:val="24"/>
          <w:szCs w:val="24"/>
        </w:rPr>
        <w:t xml:space="preserve"> (Alexander, 2015). </w:t>
      </w:r>
    </w:p>
    <w:p w:rsidR="00CB273F" w:rsidRDefault="00CB273F" w:rsidP="00855653">
      <w:pPr>
        <w:spacing w:line="480" w:lineRule="auto"/>
        <w:ind w:firstLine="567"/>
        <w:rPr>
          <w:rFonts w:ascii="Times New Roman" w:hAnsi="Times New Roman" w:cs="Times New Roman"/>
          <w:sz w:val="24"/>
          <w:szCs w:val="24"/>
        </w:rPr>
      </w:pPr>
    </w:p>
    <w:p w:rsidR="00CF3FD2" w:rsidRPr="00855653" w:rsidRDefault="00CF3FD2" w:rsidP="00855653">
      <w:pPr>
        <w:spacing w:line="480" w:lineRule="auto"/>
        <w:ind w:firstLine="567"/>
        <w:rPr>
          <w:rFonts w:ascii="Times New Roman" w:hAnsi="Times New Roman" w:cs="Times New Roman"/>
          <w:sz w:val="24"/>
          <w:szCs w:val="24"/>
        </w:rPr>
      </w:pPr>
      <w:r w:rsidRPr="00855653">
        <w:rPr>
          <w:rFonts w:ascii="Times New Roman" w:hAnsi="Times New Roman" w:cs="Times New Roman"/>
          <w:sz w:val="24"/>
          <w:szCs w:val="24"/>
        </w:rPr>
        <w:lastRenderedPageBreak/>
        <w:t>Conclusion</w:t>
      </w:r>
    </w:p>
    <w:p w:rsidR="009400F3" w:rsidRPr="00855653" w:rsidRDefault="00C80B09" w:rsidP="00855653">
      <w:pPr>
        <w:spacing w:line="480" w:lineRule="auto"/>
        <w:ind w:firstLine="567"/>
        <w:rPr>
          <w:rFonts w:ascii="Times New Roman" w:hAnsi="Times New Roman" w:cs="Times New Roman"/>
          <w:sz w:val="24"/>
          <w:szCs w:val="24"/>
        </w:rPr>
      </w:pPr>
      <w:r w:rsidRPr="00855653">
        <w:rPr>
          <w:rFonts w:ascii="Times New Roman" w:hAnsi="Times New Roman" w:cs="Times New Roman"/>
          <w:sz w:val="24"/>
          <w:szCs w:val="24"/>
        </w:rPr>
        <w:t>Emergency</w:t>
      </w:r>
      <w:r w:rsidR="00CF3FD2" w:rsidRPr="00855653">
        <w:rPr>
          <w:rFonts w:ascii="Times New Roman" w:hAnsi="Times New Roman" w:cs="Times New Roman"/>
          <w:sz w:val="24"/>
          <w:szCs w:val="24"/>
        </w:rPr>
        <w:t xml:space="preserve"> and </w:t>
      </w:r>
      <w:r w:rsidR="00BB46F3" w:rsidRPr="00855653">
        <w:rPr>
          <w:rFonts w:ascii="Times New Roman" w:hAnsi="Times New Roman" w:cs="Times New Roman"/>
          <w:sz w:val="24"/>
          <w:szCs w:val="24"/>
        </w:rPr>
        <w:t>disaster</w:t>
      </w:r>
      <w:r w:rsidR="00CF3FD2" w:rsidRPr="00855653">
        <w:rPr>
          <w:rFonts w:ascii="Times New Roman" w:hAnsi="Times New Roman" w:cs="Times New Roman"/>
          <w:sz w:val="24"/>
          <w:szCs w:val="24"/>
        </w:rPr>
        <w:t xml:space="preserve"> </w:t>
      </w:r>
      <w:r w:rsidR="00BB46F3" w:rsidRPr="00855653">
        <w:rPr>
          <w:rFonts w:ascii="Times New Roman" w:hAnsi="Times New Roman" w:cs="Times New Roman"/>
          <w:sz w:val="24"/>
          <w:szCs w:val="24"/>
        </w:rPr>
        <w:t>planning</w:t>
      </w:r>
      <w:r w:rsidR="00CF3FD2" w:rsidRPr="00855653">
        <w:rPr>
          <w:rFonts w:ascii="Times New Roman" w:hAnsi="Times New Roman" w:cs="Times New Roman"/>
          <w:sz w:val="24"/>
          <w:szCs w:val="24"/>
        </w:rPr>
        <w:t xml:space="preserve"> includes an organized, co-</w:t>
      </w:r>
      <w:r w:rsidR="009400F3" w:rsidRPr="00855653">
        <w:rPr>
          <w:rFonts w:ascii="Times New Roman" w:hAnsi="Times New Roman" w:cs="Times New Roman"/>
          <w:sz w:val="24"/>
          <w:szCs w:val="24"/>
        </w:rPr>
        <w:t>operative</w:t>
      </w:r>
      <w:r w:rsidR="00CF3FD2" w:rsidRPr="00855653">
        <w:rPr>
          <w:rFonts w:ascii="Times New Roman" w:hAnsi="Times New Roman" w:cs="Times New Roman"/>
          <w:sz w:val="24"/>
          <w:szCs w:val="24"/>
        </w:rPr>
        <w:t xml:space="preserve"> </w:t>
      </w:r>
      <w:r w:rsidRPr="00855653">
        <w:rPr>
          <w:rFonts w:ascii="Times New Roman" w:hAnsi="Times New Roman" w:cs="Times New Roman"/>
          <w:sz w:val="24"/>
          <w:szCs w:val="24"/>
        </w:rPr>
        <w:t>process</w:t>
      </w:r>
      <w:r w:rsidR="00CF3FD2" w:rsidRPr="00855653">
        <w:rPr>
          <w:rFonts w:ascii="Times New Roman" w:hAnsi="Times New Roman" w:cs="Times New Roman"/>
          <w:sz w:val="24"/>
          <w:szCs w:val="24"/>
        </w:rPr>
        <w:t xml:space="preserve"> of getting ready to coordinate critical necessities with </w:t>
      </w:r>
      <w:r w:rsidR="009400F3" w:rsidRPr="00855653">
        <w:rPr>
          <w:rFonts w:ascii="Times New Roman" w:hAnsi="Times New Roman" w:cs="Times New Roman"/>
          <w:sz w:val="24"/>
          <w:szCs w:val="24"/>
        </w:rPr>
        <w:t xml:space="preserve">available </w:t>
      </w:r>
      <w:r w:rsidR="008A5FCB" w:rsidRPr="00855653">
        <w:rPr>
          <w:rFonts w:ascii="Times New Roman" w:hAnsi="Times New Roman" w:cs="Times New Roman"/>
          <w:sz w:val="24"/>
          <w:szCs w:val="24"/>
        </w:rPr>
        <w:t>resource</w:t>
      </w:r>
      <w:r w:rsidR="00CF3FD2" w:rsidRPr="00855653">
        <w:rPr>
          <w:rFonts w:ascii="Times New Roman" w:hAnsi="Times New Roman" w:cs="Times New Roman"/>
          <w:sz w:val="24"/>
          <w:szCs w:val="24"/>
        </w:rPr>
        <w:t>s. The stages are investigat</w:t>
      </w:r>
      <w:r w:rsidR="009400F3" w:rsidRPr="00855653">
        <w:rPr>
          <w:rFonts w:ascii="Times New Roman" w:hAnsi="Times New Roman" w:cs="Times New Roman"/>
          <w:sz w:val="24"/>
          <w:szCs w:val="24"/>
        </w:rPr>
        <w:t>ion or research</w:t>
      </w:r>
      <w:r w:rsidR="00CF3FD2" w:rsidRPr="00855653">
        <w:rPr>
          <w:rFonts w:ascii="Times New Roman" w:hAnsi="Times New Roman" w:cs="Times New Roman"/>
          <w:sz w:val="24"/>
          <w:szCs w:val="24"/>
        </w:rPr>
        <w:t xml:space="preserve">, </w:t>
      </w:r>
      <w:r w:rsidR="009400F3" w:rsidRPr="00855653">
        <w:rPr>
          <w:rFonts w:ascii="Times New Roman" w:hAnsi="Times New Roman" w:cs="Times New Roman"/>
          <w:sz w:val="24"/>
          <w:szCs w:val="24"/>
        </w:rPr>
        <w:t>drafting</w:t>
      </w:r>
      <w:r w:rsidR="00CF3FD2" w:rsidRPr="00855653">
        <w:rPr>
          <w:rFonts w:ascii="Times New Roman" w:hAnsi="Times New Roman" w:cs="Times New Roman"/>
          <w:sz w:val="24"/>
          <w:szCs w:val="24"/>
        </w:rPr>
        <w:t xml:space="preserve">, </w:t>
      </w:r>
      <w:r w:rsidR="009400F3" w:rsidRPr="00855653">
        <w:rPr>
          <w:rFonts w:ascii="Times New Roman" w:hAnsi="Times New Roman" w:cs="Times New Roman"/>
          <w:sz w:val="24"/>
          <w:szCs w:val="24"/>
        </w:rPr>
        <w:t>dissemination</w:t>
      </w:r>
      <w:r w:rsidR="00CF3FD2" w:rsidRPr="00855653">
        <w:rPr>
          <w:rFonts w:ascii="Times New Roman" w:hAnsi="Times New Roman" w:cs="Times New Roman"/>
          <w:sz w:val="24"/>
          <w:szCs w:val="24"/>
        </w:rPr>
        <w:t xml:space="preserve">, testing, and </w:t>
      </w:r>
      <w:r w:rsidR="009400F3" w:rsidRPr="00855653">
        <w:rPr>
          <w:rFonts w:ascii="Times New Roman" w:hAnsi="Times New Roman" w:cs="Times New Roman"/>
          <w:sz w:val="24"/>
          <w:szCs w:val="24"/>
        </w:rPr>
        <w:t>updating (Alexander, 2015)</w:t>
      </w:r>
      <w:r w:rsidR="00CF3FD2" w:rsidRPr="00855653">
        <w:rPr>
          <w:rFonts w:ascii="Times New Roman" w:hAnsi="Times New Roman" w:cs="Times New Roman"/>
          <w:sz w:val="24"/>
          <w:szCs w:val="24"/>
        </w:rPr>
        <w:t>. Consequently, a</w:t>
      </w:r>
      <w:r w:rsidR="00FD2579" w:rsidRPr="00855653">
        <w:rPr>
          <w:rFonts w:ascii="Times New Roman" w:hAnsi="Times New Roman" w:cs="Times New Roman"/>
          <w:sz w:val="24"/>
          <w:szCs w:val="24"/>
        </w:rPr>
        <w:t>n</w:t>
      </w:r>
      <w:r w:rsidR="00CF3FD2" w:rsidRPr="00855653">
        <w:rPr>
          <w:rFonts w:ascii="Times New Roman" w:hAnsi="Times New Roman" w:cs="Times New Roman"/>
          <w:sz w:val="24"/>
          <w:szCs w:val="24"/>
        </w:rPr>
        <w:t xml:space="preserve"> </w:t>
      </w:r>
      <w:r w:rsidRPr="00855653">
        <w:rPr>
          <w:rFonts w:ascii="Times New Roman" w:hAnsi="Times New Roman" w:cs="Times New Roman"/>
          <w:sz w:val="24"/>
          <w:szCs w:val="24"/>
        </w:rPr>
        <w:t>emergency</w:t>
      </w:r>
      <w:r w:rsidR="00CF3FD2" w:rsidRPr="00855653">
        <w:rPr>
          <w:rFonts w:ascii="Times New Roman" w:hAnsi="Times New Roman" w:cs="Times New Roman"/>
          <w:sz w:val="24"/>
          <w:szCs w:val="24"/>
        </w:rPr>
        <w:t xml:space="preserve"> plan should be a living record that is occasionally adjusted to changing conditions and that gives a manual for the </w:t>
      </w:r>
      <w:r w:rsidR="009400F3" w:rsidRPr="00855653">
        <w:rPr>
          <w:rFonts w:ascii="Times New Roman" w:hAnsi="Times New Roman" w:cs="Times New Roman"/>
          <w:sz w:val="24"/>
          <w:szCs w:val="24"/>
        </w:rPr>
        <w:t>procedures</w:t>
      </w:r>
      <w:r w:rsidR="00CF3FD2" w:rsidRPr="00855653">
        <w:rPr>
          <w:rFonts w:ascii="Times New Roman" w:hAnsi="Times New Roman" w:cs="Times New Roman"/>
          <w:sz w:val="24"/>
          <w:szCs w:val="24"/>
        </w:rPr>
        <w:t xml:space="preserve">, and division of obligations in </w:t>
      </w:r>
      <w:r w:rsidRPr="00855653">
        <w:rPr>
          <w:rFonts w:ascii="Times New Roman" w:hAnsi="Times New Roman" w:cs="Times New Roman"/>
          <w:sz w:val="24"/>
          <w:szCs w:val="24"/>
        </w:rPr>
        <w:t>emergency</w:t>
      </w:r>
      <w:r w:rsidR="00CF3FD2" w:rsidRPr="00855653">
        <w:rPr>
          <w:rFonts w:ascii="Times New Roman" w:hAnsi="Times New Roman" w:cs="Times New Roman"/>
          <w:sz w:val="24"/>
          <w:szCs w:val="24"/>
        </w:rPr>
        <w:t xml:space="preserve"> </w:t>
      </w:r>
      <w:r w:rsidR="00BB46F3" w:rsidRPr="00855653">
        <w:rPr>
          <w:rFonts w:ascii="Times New Roman" w:hAnsi="Times New Roman" w:cs="Times New Roman"/>
          <w:sz w:val="24"/>
          <w:szCs w:val="24"/>
        </w:rPr>
        <w:t>response</w:t>
      </w:r>
      <w:r w:rsidR="00CF3FD2" w:rsidRPr="00855653">
        <w:rPr>
          <w:rFonts w:ascii="Times New Roman" w:hAnsi="Times New Roman" w:cs="Times New Roman"/>
          <w:sz w:val="24"/>
          <w:szCs w:val="24"/>
        </w:rPr>
        <w:t xml:space="preserve">. </w:t>
      </w:r>
      <w:r w:rsidRPr="00855653">
        <w:rPr>
          <w:rFonts w:ascii="Times New Roman" w:hAnsi="Times New Roman" w:cs="Times New Roman"/>
          <w:sz w:val="24"/>
          <w:szCs w:val="24"/>
        </w:rPr>
        <w:t>Emergency</w:t>
      </w:r>
      <w:r w:rsidR="00CF3FD2" w:rsidRPr="00855653">
        <w:rPr>
          <w:rFonts w:ascii="Times New Roman" w:hAnsi="Times New Roman" w:cs="Times New Roman"/>
          <w:sz w:val="24"/>
          <w:szCs w:val="24"/>
        </w:rPr>
        <w:t xml:space="preserve"> </w:t>
      </w:r>
      <w:r w:rsidR="00BB46F3" w:rsidRPr="00855653">
        <w:rPr>
          <w:rFonts w:ascii="Times New Roman" w:hAnsi="Times New Roman" w:cs="Times New Roman"/>
          <w:sz w:val="24"/>
          <w:szCs w:val="24"/>
        </w:rPr>
        <w:t>planning</w:t>
      </w:r>
      <w:r w:rsidR="00CF3FD2" w:rsidRPr="00855653">
        <w:rPr>
          <w:rFonts w:ascii="Times New Roman" w:hAnsi="Times New Roman" w:cs="Times New Roman"/>
          <w:sz w:val="24"/>
          <w:szCs w:val="24"/>
        </w:rPr>
        <w:t xml:space="preserve"> is an exploratory </w:t>
      </w:r>
      <w:r w:rsidRPr="00855653">
        <w:rPr>
          <w:rFonts w:ascii="Times New Roman" w:hAnsi="Times New Roman" w:cs="Times New Roman"/>
          <w:sz w:val="24"/>
          <w:szCs w:val="24"/>
        </w:rPr>
        <w:t>process</w:t>
      </w:r>
      <w:r w:rsidR="00CF3FD2" w:rsidRPr="00855653">
        <w:rPr>
          <w:rFonts w:ascii="Times New Roman" w:hAnsi="Times New Roman" w:cs="Times New Roman"/>
          <w:sz w:val="24"/>
          <w:szCs w:val="24"/>
        </w:rPr>
        <w:t xml:space="preserve"> that gives </w:t>
      </w:r>
      <w:r w:rsidR="009400F3" w:rsidRPr="00855653">
        <w:rPr>
          <w:rFonts w:ascii="Times New Roman" w:hAnsi="Times New Roman" w:cs="Times New Roman"/>
          <w:sz w:val="24"/>
          <w:szCs w:val="24"/>
        </w:rPr>
        <w:t>exploratory</w:t>
      </w:r>
      <w:r w:rsidR="00CF3FD2" w:rsidRPr="00855653">
        <w:rPr>
          <w:rFonts w:ascii="Times New Roman" w:hAnsi="Times New Roman" w:cs="Times New Roman"/>
          <w:sz w:val="24"/>
          <w:szCs w:val="24"/>
        </w:rPr>
        <w:t xml:space="preserve"> </w:t>
      </w:r>
      <w:r w:rsidR="009400F3" w:rsidRPr="00855653">
        <w:rPr>
          <w:rFonts w:ascii="Times New Roman" w:hAnsi="Times New Roman" w:cs="Times New Roman"/>
          <w:sz w:val="24"/>
          <w:szCs w:val="24"/>
        </w:rPr>
        <w:t>proces</w:t>
      </w:r>
      <w:r w:rsidR="00CF3FD2" w:rsidRPr="00855653">
        <w:rPr>
          <w:rFonts w:ascii="Times New Roman" w:hAnsi="Times New Roman" w:cs="Times New Roman"/>
          <w:sz w:val="24"/>
          <w:szCs w:val="24"/>
        </w:rPr>
        <w:t xml:space="preserve">s to overseeing unexpected effects and should utilize painstakingly built situations to envision the requirements that will be produced by predictable </w:t>
      </w:r>
      <w:r w:rsidR="009400F3" w:rsidRPr="00855653">
        <w:rPr>
          <w:rFonts w:ascii="Times New Roman" w:hAnsi="Times New Roman" w:cs="Times New Roman"/>
          <w:sz w:val="24"/>
          <w:szCs w:val="24"/>
        </w:rPr>
        <w:t>risk</w:t>
      </w:r>
      <w:r w:rsidR="00CF3FD2" w:rsidRPr="00855653">
        <w:rPr>
          <w:rFonts w:ascii="Times New Roman" w:hAnsi="Times New Roman" w:cs="Times New Roman"/>
          <w:sz w:val="24"/>
          <w:szCs w:val="24"/>
        </w:rPr>
        <w:t xml:space="preserve">s when they strike. </w:t>
      </w:r>
    </w:p>
    <w:p w:rsidR="00CF3FD2" w:rsidRPr="00855653" w:rsidRDefault="00CF3FD2" w:rsidP="00855653">
      <w:pPr>
        <w:spacing w:line="480" w:lineRule="auto"/>
        <w:ind w:firstLine="567"/>
        <w:rPr>
          <w:rFonts w:ascii="Times New Roman" w:hAnsi="Times New Roman" w:cs="Times New Roman"/>
          <w:sz w:val="24"/>
          <w:szCs w:val="24"/>
        </w:rPr>
      </w:pPr>
      <w:r w:rsidRPr="00855653">
        <w:rPr>
          <w:rFonts w:ascii="Times New Roman" w:hAnsi="Times New Roman" w:cs="Times New Roman"/>
          <w:sz w:val="24"/>
          <w:szCs w:val="24"/>
        </w:rPr>
        <w:t xml:space="preserve">Plans should be created for explicit areas, for example, </w:t>
      </w:r>
      <w:r w:rsidR="009400F3" w:rsidRPr="00855653">
        <w:rPr>
          <w:rFonts w:ascii="Times New Roman" w:hAnsi="Times New Roman" w:cs="Times New Roman"/>
          <w:sz w:val="24"/>
          <w:szCs w:val="24"/>
        </w:rPr>
        <w:t xml:space="preserve">health, education, industrial </w:t>
      </w:r>
      <w:r w:rsidRPr="00855653">
        <w:rPr>
          <w:rFonts w:ascii="Times New Roman" w:hAnsi="Times New Roman" w:cs="Times New Roman"/>
          <w:sz w:val="24"/>
          <w:szCs w:val="24"/>
        </w:rPr>
        <w:t xml:space="preserve">and business. They additionally need to exist in a settled chain of command that reaches out from the </w:t>
      </w:r>
      <w:r w:rsidRPr="00855653">
        <w:rPr>
          <w:rFonts w:ascii="Times New Roman" w:hAnsi="Times New Roman" w:cs="Times New Roman"/>
          <w:sz w:val="24"/>
          <w:szCs w:val="24"/>
        </w:rPr>
        <w:t>local</w:t>
      </w:r>
      <w:r w:rsidRPr="00855653">
        <w:rPr>
          <w:rFonts w:ascii="Times New Roman" w:hAnsi="Times New Roman" w:cs="Times New Roman"/>
          <w:sz w:val="24"/>
          <w:szCs w:val="24"/>
        </w:rPr>
        <w:t xml:space="preserve"> </w:t>
      </w:r>
      <w:r w:rsidR="00C80B09" w:rsidRPr="00855653">
        <w:rPr>
          <w:rFonts w:ascii="Times New Roman" w:hAnsi="Times New Roman" w:cs="Times New Roman"/>
          <w:sz w:val="24"/>
          <w:szCs w:val="24"/>
        </w:rPr>
        <w:t>emergency</w:t>
      </w:r>
      <w:r w:rsidRPr="00855653">
        <w:rPr>
          <w:rFonts w:ascii="Times New Roman" w:hAnsi="Times New Roman" w:cs="Times New Roman"/>
          <w:sz w:val="24"/>
          <w:szCs w:val="24"/>
        </w:rPr>
        <w:t xml:space="preserve"> </w:t>
      </w:r>
      <w:r w:rsidR="00BB46F3" w:rsidRPr="00855653">
        <w:rPr>
          <w:rFonts w:ascii="Times New Roman" w:hAnsi="Times New Roman" w:cs="Times New Roman"/>
          <w:sz w:val="24"/>
          <w:szCs w:val="24"/>
        </w:rPr>
        <w:t>response</w:t>
      </w:r>
      <w:r w:rsidRPr="00855653">
        <w:rPr>
          <w:rFonts w:ascii="Times New Roman" w:hAnsi="Times New Roman" w:cs="Times New Roman"/>
          <w:sz w:val="24"/>
          <w:szCs w:val="24"/>
        </w:rPr>
        <w:t xml:space="preserve">, through the </w:t>
      </w:r>
      <w:r w:rsidR="009400F3" w:rsidRPr="00855653">
        <w:rPr>
          <w:rFonts w:ascii="Times New Roman" w:hAnsi="Times New Roman" w:cs="Times New Roman"/>
          <w:sz w:val="24"/>
          <w:szCs w:val="24"/>
        </w:rPr>
        <w:t>state</w:t>
      </w:r>
      <w:r w:rsidRPr="00855653">
        <w:rPr>
          <w:rFonts w:ascii="Times New Roman" w:hAnsi="Times New Roman" w:cs="Times New Roman"/>
          <w:sz w:val="24"/>
          <w:szCs w:val="24"/>
        </w:rPr>
        <w:t xml:space="preserve">, to the national and </w:t>
      </w:r>
      <w:r w:rsidR="009400F3" w:rsidRPr="00855653">
        <w:rPr>
          <w:rFonts w:ascii="Times New Roman" w:hAnsi="Times New Roman" w:cs="Times New Roman"/>
          <w:sz w:val="24"/>
          <w:szCs w:val="24"/>
        </w:rPr>
        <w:t>international levels</w:t>
      </w:r>
      <w:r w:rsidRPr="00855653">
        <w:rPr>
          <w:rFonts w:ascii="Times New Roman" w:hAnsi="Times New Roman" w:cs="Times New Roman"/>
          <w:sz w:val="24"/>
          <w:szCs w:val="24"/>
        </w:rPr>
        <w:t xml:space="preserve">. Inability to plan can be interpreted as carelessness since it would include neglecting to foresee needs that can't be </w:t>
      </w:r>
      <w:r w:rsidR="009400F3" w:rsidRPr="00855653">
        <w:rPr>
          <w:rFonts w:ascii="Times New Roman" w:hAnsi="Times New Roman" w:cs="Times New Roman"/>
          <w:sz w:val="24"/>
          <w:szCs w:val="24"/>
        </w:rPr>
        <w:t>responded</w:t>
      </w:r>
      <w:r w:rsidRPr="00855653">
        <w:rPr>
          <w:rFonts w:ascii="Times New Roman" w:hAnsi="Times New Roman" w:cs="Times New Roman"/>
          <w:sz w:val="24"/>
          <w:szCs w:val="24"/>
        </w:rPr>
        <w:t xml:space="preserve"> to enough by </w:t>
      </w:r>
      <w:r w:rsidR="009400F3" w:rsidRPr="00855653">
        <w:rPr>
          <w:rFonts w:ascii="Times New Roman" w:hAnsi="Times New Roman" w:cs="Times New Roman"/>
          <w:sz w:val="24"/>
          <w:szCs w:val="24"/>
        </w:rPr>
        <w:t>improvisation in an</w:t>
      </w:r>
      <w:r w:rsidRPr="00855653">
        <w:rPr>
          <w:rFonts w:ascii="Times New Roman" w:hAnsi="Times New Roman" w:cs="Times New Roman"/>
          <w:sz w:val="24"/>
          <w:szCs w:val="24"/>
        </w:rPr>
        <w:t xml:space="preserve"> </w:t>
      </w:r>
      <w:r w:rsidR="00C80B09" w:rsidRPr="00855653">
        <w:rPr>
          <w:rFonts w:ascii="Times New Roman" w:hAnsi="Times New Roman" w:cs="Times New Roman"/>
          <w:sz w:val="24"/>
          <w:szCs w:val="24"/>
        </w:rPr>
        <w:t>emergency</w:t>
      </w:r>
      <w:r w:rsidRPr="00855653">
        <w:rPr>
          <w:rFonts w:ascii="Times New Roman" w:hAnsi="Times New Roman" w:cs="Times New Roman"/>
          <w:sz w:val="24"/>
          <w:szCs w:val="24"/>
        </w:rPr>
        <w:t xml:space="preserve">. </w:t>
      </w:r>
    </w:p>
    <w:p w:rsidR="005D6452" w:rsidRPr="00855653" w:rsidRDefault="00CF3FD2" w:rsidP="00855653">
      <w:pPr>
        <w:spacing w:line="480" w:lineRule="auto"/>
        <w:ind w:firstLine="567"/>
        <w:rPr>
          <w:rFonts w:ascii="Times New Roman" w:hAnsi="Times New Roman" w:cs="Times New Roman"/>
          <w:sz w:val="24"/>
          <w:szCs w:val="24"/>
        </w:rPr>
      </w:pPr>
      <w:r w:rsidRPr="00855653">
        <w:rPr>
          <w:rFonts w:ascii="Times New Roman" w:hAnsi="Times New Roman" w:cs="Times New Roman"/>
          <w:sz w:val="24"/>
          <w:szCs w:val="24"/>
        </w:rPr>
        <w:t xml:space="preserve">Plans are required, not just to </w:t>
      </w:r>
      <w:r w:rsidR="009400F3" w:rsidRPr="00855653">
        <w:rPr>
          <w:rFonts w:ascii="Times New Roman" w:hAnsi="Times New Roman" w:cs="Times New Roman"/>
          <w:sz w:val="24"/>
          <w:szCs w:val="24"/>
        </w:rPr>
        <w:t>respond t</w:t>
      </w:r>
      <w:r w:rsidRPr="00855653">
        <w:rPr>
          <w:rFonts w:ascii="Times New Roman" w:hAnsi="Times New Roman" w:cs="Times New Roman"/>
          <w:sz w:val="24"/>
          <w:szCs w:val="24"/>
        </w:rPr>
        <w:t xml:space="preserve">o the effects of </w:t>
      </w:r>
      <w:r w:rsidR="009400F3" w:rsidRPr="00855653">
        <w:rPr>
          <w:rFonts w:ascii="Times New Roman" w:hAnsi="Times New Roman" w:cs="Times New Roman"/>
          <w:sz w:val="24"/>
          <w:szCs w:val="24"/>
        </w:rPr>
        <w:t>disaster</w:t>
      </w:r>
      <w:r w:rsidRPr="00855653">
        <w:rPr>
          <w:rFonts w:ascii="Times New Roman" w:hAnsi="Times New Roman" w:cs="Times New Roman"/>
          <w:sz w:val="24"/>
          <w:szCs w:val="24"/>
        </w:rPr>
        <w:t xml:space="preserve">, </w:t>
      </w:r>
      <w:r w:rsidR="009400F3" w:rsidRPr="00855653">
        <w:rPr>
          <w:rFonts w:ascii="Times New Roman" w:hAnsi="Times New Roman" w:cs="Times New Roman"/>
          <w:sz w:val="24"/>
          <w:szCs w:val="24"/>
        </w:rPr>
        <w:t>but also</w:t>
      </w:r>
      <w:r w:rsidRPr="00855653">
        <w:rPr>
          <w:rFonts w:ascii="Times New Roman" w:hAnsi="Times New Roman" w:cs="Times New Roman"/>
          <w:sz w:val="24"/>
          <w:szCs w:val="24"/>
        </w:rPr>
        <w:t xml:space="preserve"> to keep up business progression while dealing with the emergency, and to direct </w:t>
      </w:r>
      <w:r w:rsidR="00FD2579" w:rsidRPr="00855653">
        <w:rPr>
          <w:rFonts w:ascii="Times New Roman" w:hAnsi="Times New Roman" w:cs="Times New Roman"/>
          <w:sz w:val="24"/>
          <w:szCs w:val="24"/>
        </w:rPr>
        <w:t>recovery</w:t>
      </w:r>
      <w:r w:rsidRPr="00855653">
        <w:rPr>
          <w:rFonts w:ascii="Times New Roman" w:hAnsi="Times New Roman" w:cs="Times New Roman"/>
          <w:sz w:val="24"/>
          <w:szCs w:val="24"/>
        </w:rPr>
        <w:t xml:space="preserve"> and </w:t>
      </w:r>
      <w:r w:rsidR="00C80B09" w:rsidRPr="00855653">
        <w:rPr>
          <w:rFonts w:ascii="Times New Roman" w:hAnsi="Times New Roman" w:cs="Times New Roman"/>
          <w:sz w:val="24"/>
          <w:szCs w:val="24"/>
        </w:rPr>
        <w:t>reconstruction</w:t>
      </w:r>
      <w:r w:rsidRPr="00855653">
        <w:rPr>
          <w:rFonts w:ascii="Times New Roman" w:hAnsi="Times New Roman" w:cs="Times New Roman"/>
          <w:sz w:val="24"/>
          <w:szCs w:val="24"/>
        </w:rPr>
        <w:t xml:space="preserve"> successfully. Managing </w:t>
      </w:r>
      <w:r w:rsidR="00855653" w:rsidRPr="00855653">
        <w:rPr>
          <w:rFonts w:ascii="Times New Roman" w:hAnsi="Times New Roman" w:cs="Times New Roman"/>
          <w:sz w:val="24"/>
          <w:szCs w:val="24"/>
        </w:rPr>
        <w:t>disaster</w:t>
      </w:r>
      <w:r w:rsidRPr="00855653">
        <w:rPr>
          <w:rFonts w:ascii="Times New Roman" w:hAnsi="Times New Roman" w:cs="Times New Roman"/>
          <w:sz w:val="24"/>
          <w:szCs w:val="24"/>
        </w:rPr>
        <w:t xml:space="preserve"> is a social </w:t>
      </w:r>
      <w:r w:rsidR="00C80B09" w:rsidRPr="00855653">
        <w:rPr>
          <w:rFonts w:ascii="Times New Roman" w:hAnsi="Times New Roman" w:cs="Times New Roman"/>
          <w:sz w:val="24"/>
          <w:szCs w:val="24"/>
        </w:rPr>
        <w:t>process</w:t>
      </w:r>
      <w:r w:rsidRPr="00855653">
        <w:rPr>
          <w:rFonts w:ascii="Times New Roman" w:hAnsi="Times New Roman" w:cs="Times New Roman"/>
          <w:sz w:val="24"/>
          <w:szCs w:val="24"/>
        </w:rPr>
        <w:t xml:space="preserve"> that requires open help for </w:t>
      </w:r>
      <w:r w:rsidR="00BB46F3" w:rsidRPr="00855653">
        <w:rPr>
          <w:rFonts w:ascii="Times New Roman" w:hAnsi="Times New Roman" w:cs="Times New Roman"/>
          <w:sz w:val="24"/>
          <w:szCs w:val="24"/>
        </w:rPr>
        <w:t>planning</w:t>
      </w:r>
      <w:r w:rsidRPr="00855653">
        <w:rPr>
          <w:rFonts w:ascii="Times New Roman" w:hAnsi="Times New Roman" w:cs="Times New Roman"/>
          <w:sz w:val="24"/>
          <w:szCs w:val="24"/>
        </w:rPr>
        <w:t xml:space="preserve"> activities and interest by a wide </w:t>
      </w:r>
      <w:r w:rsidR="00855653" w:rsidRPr="00855653">
        <w:rPr>
          <w:rFonts w:ascii="Times New Roman" w:hAnsi="Times New Roman" w:cs="Times New Roman"/>
          <w:sz w:val="24"/>
          <w:szCs w:val="24"/>
        </w:rPr>
        <w:t xml:space="preserve">variety </w:t>
      </w:r>
      <w:r w:rsidRPr="00855653">
        <w:rPr>
          <w:rFonts w:ascii="Times New Roman" w:hAnsi="Times New Roman" w:cs="Times New Roman"/>
          <w:sz w:val="24"/>
          <w:szCs w:val="24"/>
        </w:rPr>
        <w:t xml:space="preserve">of responders, specialists and </w:t>
      </w:r>
      <w:r w:rsidR="00855653" w:rsidRPr="00855653">
        <w:rPr>
          <w:rFonts w:ascii="Times New Roman" w:hAnsi="Times New Roman" w:cs="Times New Roman"/>
          <w:sz w:val="24"/>
          <w:szCs w:val="24"/>
        </w:rPr>
        <w:t>local</w:t>
      </w:r>
      <w:r w:rsidRPr="00855653">
        <w:rPr>
          <w:rFonts w:ascii="Times New Roman" w:hAnsi="Times New Roman" w:cs="Times New Roman"/>
          <w:sz w:val="24"/>
          <w:szCs w:val="24"/>
        </w:rPr>
        <w:t>s.</w:t>
      </w:r>
    </w:p>
    <w:p w:rsidR="00855653" w:rsidRPr="00855653" w:rsidRDefault="00855653" w:rsidP="00855653">
      <w:pPr>
        <w:spacing w:line="480" w:lineRule="auto"/>
        <w:rPr>
          <w:rFonts w:ascii="Times New Roman" w:hAnsi="Times New Roman" w:cs="Times New Roman"/>
          <w:sz w:val="24"/>
          <w:szCs w:val="24"/>
        </w:rPr>
      </w:pPr>
    </w:p>
    <w:p w:rsidR="00855653" w:rsidRDefault="00855653" w:rsidP="00855653">
      <w:pPr>
        <w:spacing w:line="480" w:lineRule="auto"/>
        <w:jc w:val="center"/>
        <w:rPr>
          <w:rFonts w:ascii="Times New Roman" w:hAnsi="Times New Roman" w:cs="Times New Roman"/>
          <w:b/>
          <w:sz w:val="24"/>
          <w:szCs w:val="24"/>
        </w:rPr>
      </w:pPr>
    </w:p>
    <w:p w:rsidR="00855653" w:rsidRDefault="00855653" w:rsidP="00855653">
      <w:pPr>
        <w:spacing w:line="480" w:lineRule="auto"/>
        <w:jc w:val="center"/>
        <w:rPr>
          <w:rFonts w:ascii="Times New Roman" w:hAnsi="Times New Roman" w:cs="Times New Roman"/>
          <w:b/>
          <w:sz w:val="24"/>
          <w:szCs w:val="24"/>
        </w:rPr>
      </w:pPr>
    </w:p>
    <w:p w:rsidR="00855653" w:rsidRDefault="00855653" w:rsidP="00855653">
      <w:pPr>
        <w:spacing w:line="480" w:lineRule="auto"/>
        <w:jc w:val="center"/>
        <w:rPr>
          <w:rFonts w:ascii="Times New Roman" w:hAnsi="Times New Roman" w:cs="Times New Roman"/>
          <w:b/>
          <w:sz w:val="24"/>
          <w:szCs w:val="24"/>
        </w:rPr>
      </w:pPr>
    </w:p>
    <w:p w:rsidR="00855653" w:rsidRPr="00855653" w:rsidRDefault="00855653" w:rsidP="00855653">
      <w:pPr>
        <w:spacing w:line="480" w:lineRule="auto"/>
        <w:jc w:val="center"/>
        <w:rPr>
          <w:rFonts w:ascii="Times New Roman" w:hAnsi="Times New Roman" w:cs="Times New Roman"/>
          <w:sz w:val="24"/>
          <w:szCs w:val="24"/>
        </w:rPr>
      </w:pPr>
      <w:r w:rsidRPr="00855653">
        <w:rPr>
          <w:rFonts w:ascii="Times New Roman" w:hAnsi="Times New Roman" w:cs="Times New Roman"/>
          <w:b/>
          <w:sz w:val="24"/>
          <w:szCs w:val="24"/>
        </w:rPr>
        <w:lastRenderedPageBreak/>
        <w:t>References</w:t>
      </w:r>
    </w:p>
    <w:p w:rsidR="00855653" w:rsidRPr="00855653" w:rsidRDefault="00855653" w:rsidP="00855653">
      <w:pPr>
        <w:pStyle w:val="Bibliography"/>
        <w:spacing w:line="480" w:lineRule="auto"/>
        <w:ind w:left="720" w:hanging="720"/>
        <w:jc w:val="both"/>
        <w:rPr>
          <w:rFonts w:cs="Times New Roman"/>
          <w:noProof/>
          <w:szCs w:val="24"/>
        </w:rPr>
      </w:pPr>
      <w:r w:rsidRPr="00855653">
        <w:rPr>
          <w:rFonts w:cs="Times New Roman"/>
          <w:noProof/>
          <w:szCs w:val="24"/>
        </w:rPr>
        <w:t xml:space="preserve">Alipour, F. (2017). Challenges for Resuming Normal Life After Earthquake: A Qualitative Study on Rural Areas of Iran. </w:t>
      </w:r>
      <w:r w:rsidRPr="00855653">
        <w:rPr>
          <w:rFonts w:cs="Times New Roman"/>
          <w:i/>
          <w:iCs/>
          <w:noProof/>
          <w:szCs w:val="24"/>
        </w:rPr>
        <w:t>PMC</w:t>
      </w:r>
      <w:r w:rsidRPr="00855653">
        <w:rPr>
          <w:rFonts w:cs="Times New Roman"/>
          <w:noProof/>
          <w:szCs w:val="24"/>
        </w:rPr>
        <w:t>, 12-22.</w:t>
      </w:r>
    </w:p>
    <w:p w:rsidR="00855653" w:rsidRPr="00855653" w:rsidRDefault="00855653" w:rsidP="00855653">
      <w:pPr>
        <w:spacing w:line="480" w:lineRule="auto"/>
        <w:ind w:left="567" w:hanging="567"/>
        <w:rPr>
          <w:rFonts w:ascii="Times New Roman" w:eastAsia="Times New Roman" w:hAnsi="Times New Roman" w:cs="Times New Roman"/>
          <w:sz w:val="24"/>
          <w:szCs w:val="24"/>
          <w:lang w:eastAsia="en-GB"/>
        </w:rPr>
      </w:pPr>
      <w:r w:rsidRPr="00855653">
        <w:rPr>
          <w:rFonts w:ascii="Times New Roman" w:eastAsia="Times New Roman" w:hAnsi="Times New Roman" w:cs="Times New Roman"/>
          <w:sz w:val="24"/>
          <w:szCs w:val="24"/>
          <w:lang w:eastAsia="en-GB"/>
        </w:rPr>
        <w:t xml:space="preserve">Aexander, D. (2015). </w:t>
      </w:r>
      <w:r w:rsidRPr="00855653">
        <w:rPr>
          <w:rStyle w:val="titlepart"/>
          <w:rFonts w:ascii="Times New Roman" w:hAnsi="Times New Roman" w:cs="Times New Roman"/>
          <w:sz w:val="24"/>
          <w:szCs w:val="24"/>
        </w:rPr>
        <w:t xml:space="preserve">Disaster and Emergency Planning for Preparedness, Response, and Recovery. Oxford University Press. </w:t>
      </w:r>
      <w:r w:rsidRPr="00855653">
        <w:rPr>
          <w:rFonts w:ascii="Times New Roman" w:eastAsia="Times New Roman" w:hAnsi="Times New Roman" w:cs="Times New Roman"/>
          <w:sz w:val="24"/>
          <w:szCs w:val="24"/>
          <w:lang w:eastAsia="en-GB"/>
        </w:rPr>
        <w:t>Subject:DOI:10.1093/acrefore/9780199389407.013.12</w:t>
      </w:r>
    </w:p>
    <w:p w:rsidR="00855653" w:rsidRPr="00855653" w:rsidRDefault="00855653" w:rsidP="00855653">
      <w:pPr>
        <w:spacing w:line="480" w:lineRule="auto"/>
        <w:ind w:left="567" w:hanging="567"/>
        <w:rPr>
          <w:rFonts w:ascii="Times New Roman" w:eastAsia="Times New Roman" w:hAnsi="Times New Roman" w:cs="Times New Roman"/>
          <w:sz w:val="24"/>
          <w:szCs w:val="24"/>
          <w:lang w:eastAsia="en-GB"/>
        </w:rPr>
      </w:pPr>
      <w:r w:rsidRPr="00855653">
        <w:rPr>
          <w:rFonts w:ascii="Times New Roman" w:eastAsia="Times New Roman" w:hAnsi="Times New Roman" w:cs="Times New Roman"/>
          <w:sz w:val="24"/>
          <w:szCs w:val="24"/>
          <w:lang w:eastAsia="en-GB"/>
        </w:rPr>
        <w:t>UNDP. (2018). Putting People First: Practice, Challenges and Innovation in Characterizing and Mapping Social Groups. UNDP. Retrieved from: https://understandrisk.org/wp-content/uploads/Intro-to-social-vulnerability.pdf</w:t>
      </w:r>
    </w:p>
    <w:p w:rsidR="00855653" w:rsidRPr="00855653" w:rsidRDefault="00855653" w:rsidP="00855653">
      <w:pPr>
        <w:spacing w:before="100" w:beforeAutospacing="1" w:after="100" w:afterAutospacing="1" w:line="480" w:lineRule="auto"/>
        <w:ind w:left="567" w:hanging="567"/>
        <w:outlineLvl w:val="2"/>
        <w:rPr>
          <w:rFonts w:ascii="Times New Roman" w:eastAsia="Times New Roman" w:hAnsi="Times New Roman" w:cs="Times New Roman"/>
          <w:sz w:val="24"/>
          <w:szCs w:val="24"/>
          <w:lang w:eastAsia="en-GB"/>
        </w:rPr>
      </w:pPr>
      <w:r w:rsidRPr="00855653">
        <w:rPr>
          <w:rFonts w:ascii="Times New Roman" w:eastAsia="Times New Roman" w:hAnsi="Times New Roman" w:cs="Times New Roman"/>
          <w:sz w:val="24"/>
          <w:szCs w:val="24"/>
          <w:lang w:eastAsia="en-GB"/>
        </w:rPr>
        <w:t>FEMA (2013) Mitigation Planning Toolkit</w:t>
      </w:r>
    </w:p>
    <w:p w:rsidR="00855653" w:rsidRPr="00855653" w:rsidRDefault="00855653" w:rsidP="00855653">
      <w:pPr>
        <w:spacing w:before="100" w:beforeAutospacing="1" w:after="100" w:afterAutospacing="1" w:line="480" w:lineRule="auto"/>
        <w:ind w:left="567" w:hanging="567"/>
        <w:outlineLvl w:val="2"/>
        <w:rPr>
          <w:rFonts w:ascii="Times New Roman" w:eastAsia="Times New Roman" w:hAnsi="Times New Roman" w:cs="Times New Roman"/>
          <w:sz w:val="24"/>
          <w:szCs w:val="24"/>
          <w:lang w:eastAsia="en-GB"/>
        </w:rPr>
      </w:pPr>
      <w:r w:rsidRPr="00855653">
        <w:rPr>
          <w:rFonts w:ascii="Times New Roman" w:hAnsi="Times New Roman" w:cs="Times New Roman"/>
          <w:sz w:val="24"/>
          <w:szCs w:val="24"/>
        </w:rPr>
        <w:t xml:space="preserve">Smillie, L. &amp; Blissett, A. (2010). A model for developing risk communication strategy. </w:t>
      </w:r>
      <w:r w:rsidRPr="00855653">
        <w:rPr>
          <w:rStyle w:val="Emphasis"/>
          <w:rFonts w:ascii="Times New Roman" w:hAnsi="Times New Roman" w:cs="Times New Roman"/>
          <w:sz w:val="24"/>
          <w:szCs w:val="24"/>
        </w:rPr>
        <w:t>Journal of Risk Research</w:t>
      </w:r>
      <w:r w:rsidRPr="00855653">
        <w:rPr>
          <w:rFonts w:ascii="Times New Roman" w:hAnsi="Times New Roman" w:cs="Times New Roman"/>
          <w:sz w:val="24"/>
          <w:szCs w:val="24"/>
        </w:rPr>
        <w:t xml:space="preserve">, </w:t>
      </w:r>
      <w:r w:rsidRPr="00855653">
        <w:rPr>
          <w:rStyle w:val="Emphasis"/>
          <w:rFonts w:ascii="Times New Roman" w:hAnsi="Times New Roman" w:cs="Times New Roman"/>
          <w:sz w:val="24"/>
          <w:szCs w:val="24"/>
        </w:rPr>
        <w:t>13</w:t>
      </w:r>
      <w:r w:rsidRPr="00855653">
        <w:rPr>
          <w:rFonts w:ascii="Times New Roman" w:hAnsi="Times New Roman" w:cs="Times New Roman"/>
          <w:sz w:val="24"/>
          <w:szCs w:val="24"/>
        </w:rPr>
        <w:t>:1, 115-134.</w:t>
      </w:r>
    </w:p>
    <w:sectPr w:rsidR="00855653" w:rsidRPr="0085565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2149" w:rsidRDefault="00C82149" w:rsidP="008A5FCB">
      <w:pPr>
        <w:spacing w:after="0" w:line="240" w:lineRule="auto"/>
      </w:pPr>
      <w:r>
        <w:separator/>
      </w:r>
    </w:p>
  </w:endnote>
  <w:endnote w:type="continuationSeparator" w:id="0">
    <w:p w:rsidR="00C82149" w:rsidRDefault="00C82149" w:rsidP="008A5F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2149" w:rsidRDefault="00C82149" w:rsidP="008A5FCB">
      <w:pPr>
        <w:spacing w:after="0" w:line="240" w:lineRule="auto"/>
      </w:pPr>
      <w:r>
        <w:separator/>
      </w:r>
    </w:p>
  </w:footnote>
  <w:footnote w:type="continuationSeparator" w:id="0">
    <w:p w:rsidR="00C82149" w:rsidRDefault="00C82149" w:rsidP="008A5FC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3FD2"/>
    <w:rsid w:val="000E4971"/>
    <w:rsid w:val="001B392A"/>
    <w:rsid w:val="001C376A"/>
    <w:rsid w:val="004C34ED"/>
    <w:rsid w:val="00610A73"/>
    <w:rsid w:val="00661C75"/>
    <w:rsid w:val="00800162"/>
    <w:rsid w:val="00855653"/>
    <w:rsid w:val="00893196"/>
    <w:rsid w:val="008A5FCB"/>
    <w:rsid w:val="009400F3"/>
    <w:rsid w:val="00AA6D89"/>
    <w:rsid w:val="00BB46F3"/>
    <w:rsid w:val="00C80B09"/>
    <w:rsid w:val="00C82149"/>
    <w:rsid w:val="00CB273F"/>
    <w:rsid w:val="00CF3FD2"/>
    <w:rsid w:val="00F3722E"/>
    <w:rsid w:val="00FD25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80B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0B09"/>
    <w:rPr>
      <w:rFonts w:ascii="Tahoma" w:hAnsi="Tahoma" w:cs="Tahoma"/>
      <w:sz w:val="16"/>
      <w:szCs w:val="16"/>
    </w:rPr>
  </w:style>
  <w:style w:type="character" w:customStyle="1" w:styleId="ilfuvd">
    <w:name w:val="ilfuvd"/>
    <w:basedOn w:val="DefaultParagraphFont"/>
    <w:rsid w:val="00BB46F3"/>
  </w:style>
  <w:style w:type="paragraph" w:styleId="Header">
    <w:name w:val="header"/>
    <w:basedOn w:val="Normal"/>
    <w:link w:val="HeaderChar"/>
    <w:uiPriority w:val="99"/>
    <w:unhideWhenUsed/>
    <w:rsid w:val="008A5F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5FCB"/>
  </w:style>
  <w:style w:type="paragraph" w:styleId="Footer">
    <w:name w:val="footer"/>
    <w:basedOn w:val="Normal"/>
    <w:link w:val="FooterChar"/>
    <w:uiPriority w:val="99"/>
    <w:unhideWhenUsed/>
    <w:rsid w:val="008A5F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5FCB"/>
  </w:style>
  <w:style w:type="paragraph" w:styleId="Bibliography">
    <w:name w:val="Bibliography"/>
    <w:basedOn w:val="Normal"/>
    <w:next w:val="Normal"/>
    <w:uiPriority w:val="37"/>
    <w:semiHidden/>
    <w:unhideWhenUsed/>
    <w:rsid w:val="00855653"/>
    <w:pPr>
      <w:widowControl w:val="0"/>
      <w:suppressAutoHyphens/>
      <w:spacing w:after="0" w:line="240" w:lineRule="auto"/>
    </w:pPr>
    <w:rPr>
      <w:rFonts w:ascii="Times New Roman" w:eastAsia="SimSun" w:hAnsi="Times New Roman" w:cs="Mangal"/>
      <w:sz w:val="24"/>
      <w:szCs w:val="20"/>
      <w:lang w:val="en-US" w:eastAsia="zh-CN" w:bidi="hi-IN"/>
    </w:rPr>
  </w:style>
  <w:style w:type="character" w:styleId="Emphasis">
    <w:name w:val="Emphasis"/>
    <w:basedOn w:val="DefaultParagraphFont"/>
    <w:uiPriority w:val="20"/>
    <w:qFormat/>
    <w:rsid w:val="00855653"/>
    <w:rPr>
      <w:i/>
      <w:iCs/>
    </w:rPr>
  </w:style>
  <w:style w:type="character" w:customStyle="1" w:styleId="titlepart">
    <w:name w:val="titlepart"/>
    <w:basedOn w:val="DefaultParagraphFont"/>
    <w:rsid w:val="0085565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80B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0B09"/>
    <w:rPr>
      <w:rFonts w:ascii="Tahoma" w:hAnsi="Tahoma" w:cs="Tahoma"/>
      <w:sz w:val="16"/>
      <w:szCs w:val="16"/>
    </w:rPr>
  </w:style>
  <w:style w:type="character" w:customStyle="1" w:styleId="ilfuvd">
    <w:name w:val="ilfuvd"/>
    <w:basedOn w:val="DefaultParagraphFont"/>
    <w:rsid w:val="00BB46F3"/>
  </w:style>
  <w:style w:type="paragraph" w:styleId="Header">
    <w:name w:val="header"/>
    <w:basedOn w:val="Normal"/>
    <w:link w:val="HeaderChar"/>
    <w:uiPriority w:val="99"/>
    <w:unhideWhenUsed/>
    <w:rsid w:val="008A5F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5FCB"/>
  </w:style>
  <w:style w:type="paragraph" w:styleId="Footer">
    <w:name w:val="footer"/>
    <w:basedOn w:val="Normal"/>
    <w:link w:val="FooterChar"/>
    <w:uiPriority w:val="99"/>
    <w:unhideWhenUsed/>
    <w:rsid w:val="008A5F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5FCB"/>
  </w:style>
  <w:style w:type="paragraph" w:styleId="Bibliography">
    <w:name w:val="Bibliography"/>
    <w:basedOn w:val="Normal"/>
    <w:next w:val="Normal"/>
    <w:uiPriority w:val="37"/>
    <w:semiHidden/>
    <w:unhideWhenUsed/>
    <w:rsid w:val="00855653"/>
    <w:pPr>
      <w:widowControl w:val="0"/>
      <w:suppressAutoHyphens/>
      <w:spacing w:after="0" w:line="240" w:lineRule="auto"/>
    </w:pPr>
    <w:rPr>
      <w:rFonts w:ascii="Times New Roman" w:eastAsia="SimSun" w:hAnsi="Times New Roman" w:cs="Mangal"/>
      <w:sz w:val="24"/>
      <w:szCs w:val="20"/>
      <w:lang w:val="en-US" w:eastAsia="zh-CN" w:bidi="hi-IN"/>
    </w:rPr>
  </w:style>
  <w:style w:type="character" w:styleId="Emphasis">
    <w:name w:val="Emphasis"/>
    <w:basedOn w:val="DefaultParagraphFont"/>
    <w:uiPriority w:val="20"/>
    <w:qFormat/>
    <w:rsid w:val="00855653"/>
    <w:rPr>
      <w:i/>
      <w:iCs/>
    </w:rPr>
  </w:style>
  <w:style w:type="character" w:customStyle="1" w:styleId="titlepart">
    <w:name w:val="titlepart"/>
    <w:basedOn w:val="DefaultParagraphFont"/>
    <w:rsid w:val="008556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Far17</b:Tag>
    <b:SourceType>JournalArticle</b:SourceType>
    <b:Guid>{E1D0EB1E-24CA-4293-B94E-32D610C4BF80}</b:Guid>
    <b:Title>Challenges for Resuming Normal Life After Earthquake: A Qualitative Study on Rural Areas of Iran</b:Title>
    <b:Year>2017</b:Year>
    <b:Author>
      <b:Author>
        <b:NameList>
          <b:Person>
            <b:Last>Alipour</b:Last>
            <b:First>Fardin</b:First>
          </b:Person>
        </b:NameList>
      </b:Author>
    </b:Author>
    <b:JournalName>PMC</b:JournalName>
    <b:Pages>12-22</b:Pages>
    <b:RefOrder>1</b:RefOrder>
  </b:Source>
</b:Sources>
</file>

<file path=customXml/itemProps1.xml><?xml version="1.0" encoding="utf-8"?>
<ds:datastoreItem xmlns:ds="http://schemas.openxmlformats.org/officeDocument/2006/customXml" ds:itemID="{1CDCAEE3-90EE-4CE5-8E5F-A47F5528F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7</Pages>
  <Words>1413</Words>
  <Characters>8060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2018-12-06T02:34:00Z</dcterms:created>
  <dcterms:modified xsi:type="dcterms:W3CDTF">2018-12-06T03:59:00Z</dcterms:modified>
</cp:coreProperties>
</file>